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04D97" w14:textId="326831C8" w:rsidR="0035571B" w:rsidRPr="007130D6" w:rsidRDefault="00650F65" w:rsidP="0035571B">
      <w:pPr>
        <w:spacing w:after="0" w:line="240" w:lineRule="auto"/>
        <w:contextualSpacing/>
        <w:jc w:val="both"/>
        <w:rPr>
          <w:rFonts w:ascii="Open Sans" w:hAnsi="Open Sans" w:cs="Open Sans"/>
          <w:spacing w:val="-2"/>
          <w:position w:val="6"/>
          <w:szCs w:val="19"/>
        </w:rPr>
        <w:sectPr w:rsidR="0035571B" w:rsidRPr="007130D6" w:rsidSect="00173265">
          <w:headerReference w:type="even" r:id="rId8"/>
          <w:headerReference w:type="default" r:id="rId9"/>
          <w:type w:val="continuous"/>
          <w:pgSz w:w="11907" w:h="15842" w:code="1"/>
          <w:pgMar w:top="0" w:right="0" w:bottom="0" w:left="0" w:header="624" w:footer="720" w:gutter="0"/>
          <w:pgNumType w:start="224"/>
          <w:cols w:space="340"/>
          <w:titlePg/>
          <w:docGrid w:linePitch="360"/>
        </w:sectPr>
      </w:pPr>
      <w:r w:rsidRPr="007130D6">
        <w:rPr>
          <w:rFonts w:ascii="Raleway" w:hAnsi="Raleway" w:cs="Arial"/>
          <w:noProof/>
          <w:color w:val="437987"/>
          <w:position w:val="8"/>
          <w:sz w:val="40"/>
          <w:szCs w:val="30"/>
        </w:rPr>
        <mc:AlternateContent>
          <mc:Choice Requires="wps">
            <w:drawing>
              <wp:anchor distT="45720" distB="45720" distL="114300" distR="114300" simplePos="0" relativeHeight="251665408" behindDoc="0" locked="0" layoutInCell="1" allowOverlap="1" wp14:anchorId="26155D76" wp14:editId="4FC83C61">
                <wp:simplePos x="0" y="0"/>
                <wp:positionH relativeFrom="margin">
                  <wp:align>center</wp:align>
                </wp:positionH>
                <wp:positionV relativeFrom="paragraph">
                  <wp:posOffset>6368143</wp:posOffset>
                </wp:positionV>
                <wp:extent cx="3330575" cy="2429934"/>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0575" cy="2429934"/>
                        </a:xfrm>
                        <a:prstGeom prst="rect">
                          <a:avLst/>
                        </a:prstGeom>
                        <a:noFill/>
                        <a:ln w="9525">
                          <a:noFill/>
                          <a:miter lim="800000"/>
                          <a:headEnd/>
                          <a:tailEnd/>
                        </a:ln>
                      </wps:spPr>
                      <wps:txbx>
                        <w:txbxContent>
                          <w:p w14:paraId="46ACD9AE" w14:textId="77777777" w:rsidR="00FC0EFC" w:rsidRDefault="00FC0EFC" w:rsidP="00B4099B">
                            <w:pPr>
                              <w:spacing w:after="0" w:line="192" w:lineRule="auto"/>
                              <w:contextualSpacing/>
                              <w:jc w:val="center"/>
                              <w:rPr>
                                <w:rFonts w:ascii="Open Sans Light" w:hAnsi="Open Sans Light" w:cs="Open Sans Light"/>
                                <w:color w:val="F2F2F2" w:themeColor="background1" w:themeShade="F2"/>
                                <w:spacing w:val="16"/>
                                <w:sz w:val="30"/>
                                <w:szCs w:val="30"/>
                              </w:rPr>
                            </w:pPr>
                            <w:r w:rsidRPr="00FC0EFC">
                              <w:rPr>
                                <w:rFonts w:ascii="Open Sans Light" w:hAnsi="Open Sans Light" w:cs="Open Sans Light"/>
                                <w:color w:val="F2F2F2" w:themeColor="background1" w:themeShade="F2"/>
                                <w:spacing w:val="16"/>
                                <w:sz w:val="30"/>
                                <w:szCs w:val="30"/>
                              </w:rPr>
                              <w:t>Manoj Agarwal,</w:t>
                            </w:r>
                          </w:p>
                          <w:p w14:paraId="71C5EC19" w14:textId="77777777" w:rsidR="00FC0EFC" w:rsidRDefault="00FC0EFC" w:rsidP="00B4099B">
                            <w:pPr>
                              <w:spacing w:after="0" w:line="192" w:lineRule="auto"/>
                              <w:contextualSpacing/>
                              <w:jc w:val="center"/>
                              <w:rPr>
                                <w:rFonts w:ascii="Open Sans Light" w:hAnsi="Open Sans Light" w:cs="Open Sans Light"/>
                                <w:color w:val="F2F2F2" w:themeColor="background1" w:themeShade="F2"/>
                                <w:spacing w:val="16"/>
                                <w:sz w:val="30"/>
                                <w:szCs w:val="30"/>
                              </w:rPr>
                            </w:pPr>
                            <w:r w:rsidRPr="00FC0EFC">
                              <w:rPr>
                                <w:rFonts w:ascii="Open Sans Light" w:hAnsi="Open Sans Light" w:cs="Open Sans Light"/>
                                <w:color w:val="F2F2F2" w:themeColor="background1" w:themeShade="F2"/>
                                <w:spacing w:val="16"/>
                                <w:sz w:val="30"/>
                                <w:szCs w:val="30"/>
                              </w:rPr>
                              <w:t>Sharad Pandey,</w:t>
                            </w:r>
                          </w:p>
                          <w:p w14:paraId="2A58FA7A" w14:textId="77777777" w:rsidR="00FC0EFC" w:rsidRDefault="00FC0EFC" w:rsidP="00B4099B">
                            <w:pPr>
                              <w:spacing w:after="0" w:line="192" w:lineRule="auto"/>
                              <w:contextualSpacing/>
                              <w:jc w:val="center"/>
                              <w:rPr>
                                <w:rFonts w:ascii="Open Sans Light" w:hAnsi="Open Sans Light" w:cs="Open Sans Light"/>
                                <w:color w:val="F2F2F2" w:themeColor="background1" w:themeShade="F2"/>
                                <w:spacing w:val="16"/>
                                <w:sz w:val="30"/>
                                <w:szCs w:val="30"/>
                              </w:rPr>
                            </w:pPr>
                            <w:r w:rsidRPr="00FC0EFC">
                              <w:rPr>
                                <w:rFonts w:ascii="Open Sans Light" w:hAnsi="Open Sans Light" w:cs="Open Sans Light"/>
                                <w:color w:val="F2F2F2" w:themeColor="background1" w:themeShade="F2"/>
                                <w:spacing w:val="16"/>
                                <w:sz w:val="30"/>
                                <w:szCs w:val="30"/>
                              </w:rPr>
                              <w:t>Pankaj Kumar,</w:t>
                            </w:r>
                          </w:p>
                          <w:p w14:paraId="03B42A83" w14:textId="72AB228A" w:rsidR="00F412A4" w:rsidRPr="006536DB" w:rsidRDefault="00FC0EFC" w:rsidP="00B4099B">
                            <w:pPr>
                              <w:spacing w:after="0" w:line="192" w:lineRule="auto"/>
                              <w:contextualSpacing/>
                              <w:jc w:val="center"/>
                              <w:rPr>
                                <w:rFonts w:ascii="Open Sans Light" w:hAnsi="Open Sans Light" w:cs="Open Sans Light"/>
                                <w:color w:val="F2F2F2" w:themeColor="background1" w:themeShade="F2"/>
                                <w:spacing w:val="16"/>
                                <w:sz w:val="30"/>
                                <w:szCs w:val="30"/>
                              </w:rPr>
                            </w:pPr>
                            <w:r w:rsidRPr="00FC0EFC">
                              <w:rPr>
                                <w:rFonts w:ascii="Open Sans Light" w:hAnsi="Open Sans Light" w:cs="Open Sans Light"/>
                                <w:color w:val="F2F2F2" w:themeColor="background1" w:themeShade="F2"/>
                                <w:spacing w:val="16"/>
                                <w:sz w:val="30"/>
                                <w:szCs w:val="30"/>
                              </w:rPr>
                              <w:t>L.N. Gupta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155D76" id="_x0000_t202" coordsize="21600,21600" o:spt="202" path="m,l,21600r21600,l21600,xe">
                <v:stroke joinstyle="miter"/>
                <v:path gradientshapeok="t" o:connecttype="rect"/>
              </v:shapetype>
              <v:shape id="Text Box 2" o:spid="_x0000_s1026" type="#_x0000_t202" style="position:absolute;left:0;text-align:left;margin-left:0;margin-top:501.45pt;width:262.25pt;height:191.35pt;z-index:25166540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" filled="f" stroked="f">
                <v:textbox>
                  <w:txbxContent>
                    <w:p w14:paraId="46ACD9AE" w14:textId="77777777" w:rsidR="00FC0EFC" w:rsidRDefault="00FC0EFC" w:rsidP="00B4099B">
                      <w:pPr>
                        <w:spacing w:after="0" w:line="192" w:lineRule="auto"/>
                        <w:contextualSpacing/>
                        <w:jc w:val="center"/>
                        <w:rPr>
                          <w:rFonts w:ascii="Open Sans Light" w:hAnsi="Open Sans Light" w:cs="Open Sans Light"/>
                          <w:color w:val="F2F2F2" w:themeColor="background1" w:themeShade="F2"/>
                          <w:spacing w:val="16"/>
                          <w:sz w:val="30"/>
                          <w:szCs w:val="30"/>
                        </w:rPr>
                      </w:pPr>
                      <w:r w:rsidRPr="00FC0EFC">
                        <w:rPr>
                          <w:rFonts w:ascii="Open Sans Light" w:hAnsi="Open Sans Light" w:cs="Open Sans Light"/>
                          <w:color w:val="F2F2F2" w:themeColor="background1" w:themeShade="F2"/>
                          <w:spacing w:val="16"/>
                          <w:sz w:val="30"/>
                          <w:szCs w:val="30"/>
                        </w:rPr>
                        <w:t>Manoj Agarwal,</w:t>
                      </w:r>
                    </w:p>
                    <w:p w14:paraId="71C5EC19" w14:textId="77777777" w:rsidR="00FC0EFC" w:rsidRDefault="00FC0EFC" w:rsidP="00B4099B">
                      <w:pPr>
                        <w:spacing w:after="0" w:line="192" w:lineRule="auto"/>
                        <w:contextualSpacing/>
                        <w:jc w:val="center"/>
                        <w:rPr>
                          <w:rFonts w:ascii="Open Sans Light" w:hAnsi="Open Sans Light" w:cs="Open Sans Light"/>
                          <w:color w:val="F2F2F2" w:themeColor="background1" w:themeShade="F2"/>
                          <w:spacing w:val="16"/>
                          <w:sz w:val="30"/>
                          <w:szCs w:val="30"/>
                        </w:rPr>
                      </w:pPr>
                      <w:r w:rsidRPr="00FC0EFC">
                        <w:rPr>
                          <w:rFonts w:ascii="Open Sans Light" w:hAnsi="Open Sans Light" w:cs="Open Sans Light"/>
                          <w:color w:val="F2F2F2" w:themeColor="background1" w:themeShade="F2"/>
                          <w:spacing w:val="16"/>
                          <w:sz w:val="30"/>
                          <w:szCs w:val="30"/>
                        </w:rPr>
                        <w:t>Sharad Pandey,</w:t>
                      </w:r>
                    </w:p>
                    <w:p w14:paraId="2A58FA7A" w14:textId="77777777" w:rsidR="00FC0EFC" w:rsidRDefault="00FC0EFC" w:rsidP="00B4099B">
                      <w:pPr>
                        <w:spacing w:after="0" w:line="192" w:lineRule="auto"/>
                        <w:contextualSpacing/>
                        <w:jc w:val="center"/>
                        <w:rPr>
                          <w:rFonts w:ascii="Open Sans Light" w:hAnsi="Open Sans Light" w:cs="Open Sans Light"/>
                          <w:color w:val="F2F2F2" w:themeColor="background1" w:themeShade="F2"/>
                          <w:spacing w:val="16"/>
                          <w:sz w:val="30"/>
                          <w:szCs w:val="30"/>
                        </w:rPr>
                      </w:pPr>
                      <w:r w:rsidRPr="00FC0EFC">
                        <w:rPr>
                          <w:rFonts w:ascii="Open Sans Light" w:hAnsi="Open Sans Light" w:cs="Open Sans Light"/>
                          <w:color w:val="F2F2F2" w:themeColor="background1" w:themeShade="F2"/>
                          <w:spacing w:val="16"/>
                          <w:sz w:val="30"/>
                          <w:szCs w:val="30"/>
                        </w:rPr>
                        <w:t>Pankaj Kumar,</w:t>
                      </w:r>
                    </w:p>
                    <w:p w14:paraId="03B42A83" w14:textId="72AB228A" w:rsidR="00F412A4" w:rsidRPr="006536DB" w:rsidRDefault="00FC0EFC" w:rsidP="00B4099B">
                      <w:pPr>
                        <w:spacing w:after="0" w:line="192" w:lineRule="auto"/>
                        <w:contextualSpacing/>
                        <w:jc w:val="center"/>
                        <w:rPr>
                          <w:rFonts w:ascii="Open Sans Light" w:hAnsi="Open Sans Light" w:cs="Open Sans Light"/>
                          <w:color w:val="F2F2F2" w:themeColor="background1" w:themeShade="F2"/>
                          <w:spacing w:val="16"/>
                          <w:sz w:val="30"/>
                          <w:szCs w:val="30"/>
                        </w:rPr>
                      </w:pPr>
                      <w:r w:rsidRPr="00FC0EFC">
                        <w:rPr>
                          <w:rFonts w:ascii="Open Sans Light" w:hAnsi="Open Sans Light" w:cs="Open Sans Light"/>
                          <w:color w:val="F2F2F2" w:themeColor="background1" w:themeShade="F2"/>
                          <w:spacing w:val="16"/>
                          <w:sz w:val="30"/>
                          <w:szCs w:val="30"/>
                        </w:rPr>
                        <w:t>L.N. Gupta</w:t>
                      </w:r>
                    </w:p>
                  </w:txbxContent>
                </v:textbox>
                <w10:wrap anchorx="margin"/>
              </v:shape>
            </w:pict>
          </mc:Fallback>
        </mc:AlternateContent>
      </w:r>
      <w:r w:rsidR="00A70105" w:rsidRPr="007130D6">
        <w:rPr>
          <w:rFonts w:ascii="Open Sans" w:hAnsi="Open Sans" w:cs="Open Sans"/>
          <w:noProof/>
          <w:spacing w:val="-2"/>
          <w:position w:val="6"/>
          <w:szCs w:val="19"/>
        </w:rPr>
        <w:drawing>
          <wp:anchor distT="0" distB="0" distL="114300" distR="114300" simplePos="0" relativeHeight="251666432" behindDoc="0" locked="0" layoutInCell="1" allowOverlap="1" wp14:anchorId="16AD6875" wp14:editId="7A85C165">
            <wp:simplePos x="0" y="0"/>
            <wp:positionH relativeFrom="margin">
              <wp:posOffset>-27709</wp:posOffset>
            </wp:positionH>
            <wp:positionV relativeFrom="page">
              <wp:posOffset>-103909</wp:posOffset>
            </wp:positionV>
            <wp:extent cx="7620000" cy="3621163"/>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0">
                      <a:extLst>
                        <a:ext uri="{28A0092B-C50C-407E-A947-70E740481C1C}">
                          <a14:useLocalDpi xmlns:a14="http://schemas.microsoft.com/office/drawing/2010/main" val="0"/>
                        </a:ext>
                      </a:extLst>
                    </a:blip>
                    <a:stretch>
                      <a:fillRect/>
                    </a:stretch>
                  </pic:blipFill>
                  <pic:spPr>
                    <a:xfrm>
                      <a:off x="0" y="0"/>
                      <a:ext cx="7620000" cy="3621163"/>
                    </a:xfrm>
                    <a:prstGeom prst="rect">
                      <a:avLst/>
                    </a:prstGeom>
                  </pic:spPr>
                </pic:pic>
              </a:graphicData>
            </a:graphic>
            <wp14:sizeRelH relativeFrom="margin">
              <wp14:pctWidth>0</wp14:pctWidth>
            </wp14:sizeRelH>
            <wp14:sizeRelV relativeFrom="margin">
              <wp14:pctHeight>0</wp14:pctHeight>
            </wp14:sizeRelV>
          </wp:anchor>
        </w:drawing>
      </w:r>
      <w:r w:rsidR="0043008D" w:rsidRPr="007130D6">
        <w:rPr>
          <w:rFonts w:ascii="Raleway" w:hAnsi="Raleway" w:cs="Arial"/>
          <w:noProof/>
          <w:color w:val="437987"/>
          <w:position w:val="8"/>
          <w:sz w:val="40"/>
          <w:szCs w:val="30"/>
        </w:rPr>
        <mc:AlternateContent>
          <mc:Choice Requires="wps">
            <w:drawing>
              <wp:anchor distT="45720" distB="45720" distL="114300" distR="114300" simplePos="0" relativeHeight="251664384" behindDoc="0" locked="0" layoutInCell="1" allowOverlap="1" wp14:anchorId="0A7E2FAC" wp14:editId="2372F860">
                <wp:simplePos x="0" y="0"/>
                <wp:positionH relativeFrom="margin">
                  <wp:posOffset>1336964</wp:posOffset>
                </wp:positionH>
                <wp:positionV relativeFrom="paragraph">
                  <wp:posOffset>4405745</wp:posOffset>
                </wp:positionV>
                <wp:extent cx="4887595" cy="1821873"/>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7595" cy="1821873"/>
                        </a:xfrm>
                        <a:prstGeom prst="rect">
                          <a:avLst/>
                        </a:prstGeom>
                        <a:noFill/>
                        <a:ln w="9525">
                          <a:noFill/>
                          <a:miter lim="800000"/>
                          <a:headEnd/>
                          <a:tailEnd/>
                        </a:ln>
                      </wps:spPr>
                      <wps:txbx>
                        <w:txbxContent>
                          <w:p w14:paraId="2A70F523" w14:textId="1D115DA6" w:rsidR="00F412A4" w:rsidRPr="00500AC7" w:rsidRDefault="00EF072D" w:rsidP="000E76B3">
                            <w:pPr>
                              <w:spacing w:after="0" w:line="216" w:lineRule="auto"/>
                              <w:contextualSpacing/>
                              <w:jc w:val="center"/>
                              <w:rPr>
                                <w:rFonts w:ascii="Open Sans" w:hAnsi="Open Sans" w:cs="Open Sans"/>
                                <w:color w:val="F2F2F2" w:themeColor="background1" w:themeShade="F2"/>
                                <w:spacing w:val="14"/>
                                <w:sz w:val="36"/>
                                <w:szCs w:val="36"/>
                              </w:rPr>
                            </w:pPr>
                            <w:r w:rsidRPr="00EF072D">
                              <w:rPr>
                                <w:rFonts w:ascii="Open Sans" w:hAnsi="Open Sans" w:cs="Open Sans"/>
                                <w:color w:val="F2F2F2" w:themeColor="background1" w:themeShade="F2"/>
                                <w:spacing w:val="14"/>
                                <w:sz w:val="36"/>
                                <w:szCs w:val="36"/>
                              </w:rPr>
                              <w:t>Shunt in scrotum: unusual shunt complication in an operated case of post TBM hydrocephalus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7E2FAC" id="_x0000_s1027" type="#_x0000_t202" style="position:absolute;left:0;text-align:left;margin-left:105.25pt;margin-top:346.9pt;width:384.85pt;height:143.4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" filled="f" stroked="f">
                <v:textbox>
                  <w:txbxContent>
                    <w:p w14:paraId="2A70F523" w14:textId="1D115DA6" w:rsidR="00F412A4" w:rsidRPr="00500AC7" w:rsidRDefault="00EF072D" w:rsidP="000E76B3">
                      <w:pPr>
                        <w:spacing w:after="0" w:line="216" w:lineRule="auto"/>
                        <w:contextualSpacing/>
                        <w:jc w:val="center"/>
                        <w:rPr>
                          <w:rFonts w:ascii="Open Sans" w:hAnsi="Open Sans" w:cs="Open Sans"/>
                          <w:color w:val="F2F2F2" w:themeColor="background1" w:themeShade="F2"/>
                          <w:spacing w:val="14"/>
                          <w:sz w:val="36"/>
                          <w:szCs w:val="36"/>
                        </w:rPr>
                      </w:pPr>
                      <w:r w:rsidRPr="00EF072D">
                        <w:rPr>
                          <w:rFonts w:ascii="Open Sans" w:hAnsi="Open Sans" w:cs="Open Sans"/>
                          <w:color w:val="F2F2F2" w:themeColor="background1" w:themeShade="F2"/>
                          <w:spacing w:val="14"/>
                          <w:sz w:val="36"/>
                          <w:szCs w:val="36"/>
                        </w:rPr>
                        <w:t>Shunt in scrotum: unusual shunt complication in an operated case of post TBM hydrocephalus</w:t>
                      </w:r>
                    </w:p>
                  </w:txbxContent>
                </v:textbox>
                <w10:wrap anchorx="margin"/>
              </v:shape>
            </w:pict>
          </mc:Fallback>
        </mc:AlternateContent>
      </w:r>
      <w:r w:rsidR="0035571B" w:rsidRPr="007130D6">
        <w:rPr>
          <w:rFonts w:ascii="Open Sans" w:hAnsi="Open Sans" w:cs="Open Sans"/>
          <w:noProof/>
          <w:spacing w:val="-2"/>
          <w:position w:val="6"/>
          <w:szCs w:val="19"/>
        </w:rPr>
        <mc:AlternateContent>
          <mc:Choice Requires="wps">
            <w:drawing>
              <wp:anchor distT="45720" distB="45720" distL="114300" distR="114300" simplePos="0" relativeHeight="251662336" behindDoc="1" locked="0" layoutInCell="1" allowOverlap="1" wp14:anchorId="60FAC208" wp14:editId="10403AE6">
                <wp:simplePos x="0" y="0"/>
                <wp:positionH relativeFrom="column">
                  <wp:posOffset>-65314</wp:posOffset>
                </wp:positionH>
                <wp:positionV relativeFrom="paragraph">
                  <wp:posOffset>2427514</wp:posOffset>
                </wp:positionV>
                <wp:extent cx="7739289" cy="7706360"/>
                <wp:effectExtent l="0" t="0" r="0" b="889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39289" cy="7706360"/>
                        </a:xfrm>
                        <a:prstGeom prst="rect">
                          <a:avLst/>
                        </a:prstGeom>
                        <a:solidFill>
                          <a:srgbClr val="212838"/>
                        </a:solidFill>
                        <a:ln w="9525">
                          <a:noFill/>
                          <a:miter lim="800000"/>
                          <a:headEnd/>
                          <a:tailEnd/>
                        </a:ln>
                      </wps:spPr>
                      <wps:txbx>
                        <w:txbxContent>
                          <w:p w14:paraId="286785F3" w14:textId="77777777" w:rsidR="00F412A4" w:rsidRPr="009342F7" w:rsidRDefault="00F412A4" w:rsidP="0035571B">
                            <w:pPr>
                              <w:spacing w:after="0" w:line="240" w:lineRule="auto"/>
                              <w:contextualSpacing/>
                              <w:jc w:val="center"/>
                              <w:rPr>
                                <w:rFonts w:ascii="Open Sans SemiBold" w:hAnsi="Open Sans SemiBold" w:cs="Open Sans SemiBold"/>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FAC208" id="_x0000_s1028" type="#_x0000_t202" style="position:absolute;left:0;text-align:left;margin-left:-5.15pt;margin-top:191.15pt;width:609.4pt;height:606.8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" fillcolor="#212838" stroked="f">
                <v:textbox>
                  <w:txbxContent>
                    <w:p w14:paraId="286785F3" w14:textId="77777777" w:rsidR="00F412A4" w:rsidRPr="009342F7" w:rsidRDefault="00F412A4" w:rsidP="0035571B">
                      <w:pPr>
                        <w:spacing w:after="0" w:line="240" w:lineRule="auto"/>
                        <w:contextualSpacing/>
                        <w:jc w:val="center"/>
                        <w:rPr>
                          <w:rFonts w:ascii="Open Sans SemiBold" w:hAnsi="Open Sans SemiBold" w:cs="Open Sans SemiBold"/>
                          <w:sz w:val="28"/>
                          <w:szCs w:val="28"/>
                        </w:rPr>
                      </w:pPr>
                    </w:p>
                  </w:txbxContent>
                </v:textbox>
              </v:shape>
            </w:pict>
          </mc:Fallback>
        </mc:AlternateContent>
      </w:r>
      <w:bookmarkStart w:id="0" w:name="_Hlk43135554"/>
      <w:bookmarkEnd w:id="0"/>
      <w:r w:rsidR="0035571B" w:rsidRPr="007130D6">
        <w:rPr>
          <w:rFonts w:ascii="Raleway" w:hAnsi="Raleway" w:cs="Arial"/>
          <w:noProof/>
          <w:color w:val="437987"/>
          <w:position w:val="8"/>
          <w:sz w:val="40"/>
          <w:szCs w:val="30"/>
        </w:rPr>
        <mc:AlternateContent>
          <mc:Choice Requires="wps">
            <w:drawing>
              <wp:anchor distT="45720" distB="45720" distL="114300" distR="114300" simplePos="0" relativeHeight="251663360" behindDoc="0" locked="0" layoutInCell="1" allowOverlap="1" wp14:anchorId="0B3211B3" wp14:editId="1ADDB348">
                <wp:simplePos x="0" y="0"/>
                <wp:positionH relativeFrom="margin">
                  <wp:align>center</wp:align>
                </wp:positionH>
                <wp:positionV relativeFrom="paragraph">
                  <wp:posOffset>9307195</wp:posOffset>
                </wp:positionV>
                <wp:extent cx="6487200" cy="423720"/>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200" cy="423720"/>
                        </a:xfrm>
                        <a:prstGeom prst="rect">
                          <a:avLst/>
                        </a:prstGeom>
                        <a:noFill/>
                        <a:ln w="9525">
                          <a:noFill/>
                          <a:miter lim="800000"/>
                          <a:headEnd/>
                          <a:tailEnd/>
                        </a:ln>
                      </wps:spPr>
                      <wps:txbx>
                        <w:txbxContent>
                          <w:p w14:paraId="027BE904" w14:textId="24E8E221" w:rsidR="00F412A4" w:rsidRPr="00BA790F" w:rsidRDefault="00F412A4" w:rsidP="0035571B">
                            <w:pPr>
                              <w:jc w:val="center"/>
                              <w:rPr>
                                <w:rFonts w:ascii="Raleway Medium" w:hAnsi="Raleway Medium" w:cs="Open Sans"/>
                                <w:color w:val="FFFFFF" w:themeColor="background1"/>
                                <w:spacing w:val="12"/>
                              </w:rPr>
                            </w:pPr>
                            <w:bookmarkStart w:id="1" w:name="_Hlk51183139"/>
                            <w:bookmarkStart w:id="2" w:name="_Hlk51183140"/>
                            <w:bookmarkStart w:id="3" w:name="_Hlk51183141"/>
                            <w:bookmarkStart w:id="4" w:name="_Hlk51183142"/>
                            <w:r w:rsidRPr="00BA790F">
                              <w:rPr>
                                <w:rFonts w:ascii="Raleway Medium" w:hAnsi="Raleway Medium" w:cs="Open Sans"/>
                                <w:color w:val="FFFFFF" w:themeColor="background1"/>
                                <w:spacing w:val="12"/>
                              </w:rPr>
                              <w:t>DOI: 10.33962/</w:t>
                            </w:r>
                            <w:r w:rsidRPr="00D73A07">
                              <w:rPr>
                                <w:rFonts w:ascii="Raleway Medium" w:hAnsi="Raleway Medium" w:cs="Open Sans"/>
                                <w:color w:val="FFFFFF" w:themeColor="background1"/>
                                <w:spacing w:val="12"/>
                              </w:rPr>
                              <w:t>roneuro-202</w:t>
                            </w:r>
                            <w:r>
                              <w:rPr>
                                <w:rFonts w:ascii="Raleway Medium" w:hAnsi="Raleway Medium" w:cs="Open Sans"/>
                                <w:color w:val="FFFFFF" w:themeColor="background1"/>
                                <w:spacing w:val="12"/>
                              </w:rPr>
                              <w:t>1</w:t>
                            </w:r>
                            <w:r w:rsidRPr="00D73A07">
                              <w:rPr>
                                <w:rFonts w:ascii="Raleway Medium" w:hAnsi="Raleway Medium" w:cs="Open Sans"/>
                                <w:color w:val="FFFFFF" w:themeColor="background1"/>
                                <w:spacing w:val="12"/>
                              </w:rPr>
                              <w:t>-0</w:t>
                            </w:r>
                            <w:bookmarkEnd w:id="1"/>
                            <w:bookmarkEnd w:id="2"/>
                            <w:bookmarkEnd w:id="3"/>
                            <w:bookmarkEnd w:id="4"/>
                            <w:r w:rsidR="00103E2F">
                              <w:rPr>
                                <w:rFonts w:ascii="Raleway Medium" w:hAnsi="Raleway Medium" w:cs="Open Sans"/>
                                <w:color w:val="FFFFFF" w:themeColor="background1"/>
                                <w:spacing w:val="12"/>
                              </w:rPr>
                              <w:t>3</w:t>
                            </w:r>
                            <w:r w:rsidR="00173265">
                              <w:rPr>
                                <w:rFonts w:ascii="Raleway Medium" w:hAnsi="Raleway Medium" w:cs="Open Sans"/>
                                <w:color w:val="FFFFFF" w:themeColor="background1"/>
                                <w:spacing w:val="12"/>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3211B3" id="_x0000_s1029" type="#_x0000_t202" style="position:absolute;left:0;text-align:left;margin-left:0;margin-top:732.85pt;width:510.8pt;height:33.3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" filled="f" stroked="f">
                <v:textbox>
                  <w:txbxContent>
                    <w:p w14:paraId="027BE904" w14:textId="24E8E221" w:rsidR="00F412A4" w:rsidRPr="00BA790F" w:rsidRDefault="00F412A4" w:rsidP="0035571B">
                      <w:pPr>
                        <w:jc w:val="center"/>
                        <w:rPr>
                          <w:rFonts w:ascii="Raleway Medium" w:hAnsi="Raleway Medium" w:cs="Open Sans"/>
                          <w:color w:val="FFFFFF" w:themeColor="background1"/>
                          <w:spacing w:val="12"/>
                        </w:rPr>
                      </w:pPr>
                      <w:bookmarkStart w:id="5" w:name="_Hlk51183139"/>
                      <w:bookmarkStart w:id="6" w:name="_Hlk51183140"/>
                      <w:bookmarkStart w:id="7" w:name="_Hlk51183141"/>
                      <w:bookmarkStart w:id="8" w:name="_Hlk51183142"/>
                      <w:r w:rsidRPr="00BA790F">
                        <w:rPr>
                          <w:rFonts w:ascii="Raleway Medium" w:hAnsi="Raleway Medium" w:cs="Open Sans"/>
                          <w:color w:val="FFFFFF" w:themeColor="background1"/>
                          <w:spacing w:val="12"/>
                        </w:rPr>
                        <w:t>DOI: 10.33962/</w:t>
                      </w:r>
                      <w:r w:rsidRPr="00D73A07">
                        <w:rPr>
                          <w:rFonts w:ascii="Raleway Medium" w:hAnsi="Raleway Medium" w:cs="Open Sans"/>
                          <w:color w:val="FFFFFF" w:themeColor="background1"/>
                          <w:spacing w:val="12"/>
                        </w:rPr>
                        <w:t>roneuro-202</w:t>
                      </w:r>
                      <w:r>
                        <w:rPr>
                          <w:rFonts w:ascii="Raleway Medium" w:hAnsi="Raleway Medium" w:cs="Open Sans"/>
                          <w:color w:val="FFFFFF" w:themeColor="background1"/>
                          <w:spacing w:val="12"/>
                        </w:rPr>
                        <w:t>1</w:t>
                      </w:r>
                      <w:r w:rsidRPr="00D73A07">
                        <w:rPr>
                          <w:rFonts w:ascii="Raleway Medium" w:hAnsi="Raleway Medium" w:cs="Open Sans"/>
                          <w:color w:val="FFFFFF" w:themeColor="background1"/>
                          <w:spacing w:val="12"/>
                        </w:rPr>
                        <w:t>-0</w:t>
                      </w:r>
                      <w:bookmarkEnd w:id="5"/>
                      <w:bookmarkEnd w:id="6"/>
                      <w:bookmarkEnd w:id="7"/>
                      <w:bookmarkEnd w:id="8"/>
                      <w:r w:rsidR="00103E2F">
                        <w:rPr>
                          <w:rFonts w:ascii="Raleway Medium" w:hAnsi="Raleway Medium" w:cs="Open Sans"/>
                          <w:color w:val="FFFFFF" w:themeColor="background1"/>
                          <w:spacing w:val="12"/>
                        </w:rPr>
                        <w:t>3</w:t>
                      </w:r>
                      <w:r w:rsidR="00173265">
                        <w:rPr>
                          <w:rFonts w:ascii="Raleway Medium" w:hAnsi="Raleway Medium" w:cs="Open Sans"/>
                          <w:color w:val="FFFFFF" w:themeColor="background1"/>
                          <w:spacing w:val="12"/>
                        </w:rPr>
                        <w:t>7</w:t>
                      </w:r>
                    </w:p>
                  </w:txbxContent>
                </v:textbox>
                <w10:wrap anchorx="margin"/>
              </v:shape>
            </w:pict>
          </mc:Fallback>
        </mc:AlternateContent>
      </w:r>
    </w:p>
    <w:p w14:paraId="29290DC7" w14:textId="04452F95" w:rsidR="00B4099B" w:rsidRPr="007130D6" w:rsidRDefault="00B4099B" w:rsidP="00B4099B">
      <w:pPr>
        <w:spacing w:after="0" w:line="240" w:lineRule="auto"/>
        <w:contextualSpacing/>
        <w:jc w:val="both"/>
        <w:rPr>
          <w:rFonts w:ascii="Open Sans" w:hAnsi="Open Sans" w:cs="Open Sans"/>
          <w:spacing w:val="-2"/>
          <w:position w:val="6"/>
          <w:szCs w:val="19"/>
        </w:rPr>
      </w:pPr>
    </w:p>
    <w:p w14:paraId="270258EC" w14:textId="7FC6C452" w:rsidR="00B4099B" w:rsidRPr="007130D6" w:rsidRDefault="00B4099B" w:rsidP="00B4099B">
      <w:pPr>
        <w:spacing w:after="0" w:line="240" w:lineRule="auto"/>
        <w:contextualSpacing/>
        <w:jc w:val="both"/>
        <w:rPr>
          <w:rFonts w:ascii="Open Sans" w:hAnsi="Open Sans" w:cs="Open Sans"/>
          <w:spacing w:val="-2"/>
          <w:position w:val="6"/>
          <w:sz w:val="18"/>
          <w:szCs w:val="19"/>
        </w:rPr>
      </w:pPr>
    </w:p>
    <w:p w14:paraId="201A101B" w14:textId="77777777" w:rsidR="00B4099B" w:rsidRPr="007130D6" w:rsidRDefault="00B4099B" w:rsidP="00B4099B">
      <w:pPr>
        <w:spacing w:after="0" w:line="240" w:lineRule="auto"/>
        <w:contextualSpacing/>
        <w:jc w:val="both"/>
        <w:rPr>
          <w:rFonts w:ascii="Open Sans" w:hAnsi="Open Sans" w:cs="Open Sans"/>
          <w:spacing w:val="-2"/>
          <w:position w:val="6"/>
          <w:sz w:val="16"/>
          <w:szCs w:val="19"/>
        </w:rPr>
      </w:pPr>
    </w:p>
    <w:p w14:paraId="22E8A265" w14:textId="54161A69" w:rsidR="00B4099B" w:rsidRPr="007130D6" w:rsidRDefault="00EF072D" w:rsidP="00DB1BC0">
      <w:pPr>
        <w:shd w:val="clear" w:color="auto" w:fill="FFFFFF" w:themeFill="background1"/>
        <w:spacing w:after="0" w:line="240" w:lineRule="auto"/>
        <w:ind w:right="1324"/>
        <w:contextualSpacing/>
        <w:rPr>
          <w:rFonts w:ascii="Raleway Medium" w:hAnsi="Raleway Medium" w:cs="Arial"/>
          <w:color w:val="437987"/>
          <w:position w:val="8"/>
          <w:sz w:val="40"/>
          <w:szCs w:val="30"/>
        </w:rPr>
      </w:pPr>
      <w:bookmarkStart w:id="9" w:name="_Hlk3496870"/>
      <w:r w:rsidRPr="00EF072D">
        <w:rPr>
          <w:rFonts w:ascii="Raleway Medium" w:hAnsi="Raleway Medium" w:cs="Arial"/>
          <w:color w:val="437987"/>
          <w:position w:val="8"/>
          <w:sz w:val="40"/>
          <w:szCs w:val="30"/>
        </w:rPr>
        <w:t>Shunt in scrotum: unusual shunt complication in an operated case of post TBM hydrocephalus</w:t>
      </w:r>
    </w:p>
    <w:bookmarkEnd w:id="9"/>
    <w:p w14:paraId="51AAB436" w14:textId="77777777" w:rsidR="00B4099B" w:rsidRPr="007130D6" w:rsidRDefault="00B4099B" w:rsidP="00B4099B">
      <w:pPr>
        <w:spacing w:after="0" w:line="240" w:lineRule="auto"/>
        <w:ind w:right="1324"/>
        <w:contextualSpacing/>
        <w:jc w:val="both"/>
        <w:rPr>
          <w:rFonts w:ascii="Open Sans" w:hAnsi="Open Sans" w:cs="Open Sans"/>
          <w:spacing w:val="-2"/>
          <w:position w:val="6"/>
          <w:sz w:val="19"/>
          <w:szCs w:val="19"/>
        </w:rPr>
      </w:pPr>
    </w:p>
    <w:p w14:paraId="1CD06C50" w14:textId="77777777" w:rsidR="00B4099B" w:rsidRPr="007130D6" w:rsidRDefault="00B4099B" w:rsidP="00B4099B">
      <w:pPr>
        <w:spacing w:after="0" w:line="240" w:lineRule="auto"/>
        <w:ind w:right="1324"/>
        <w:contextualSpacing/>
        <w:jc w:val="both"/>
        <w:rPr>
          <w:rFonts w:ascii="Open Sans" w:hAnsi="Open Sans" w:cs="Open Sans"/>
          <w:spacing w:val="-2"/>
          <w:position w:val="6"/>
          <w:sz w:val="28"/>
          <w:szCs w:val="30"/>
        </w:rPr>
      </w:pPr>
    </w:p>
    <w:p w14:paraId="025CDCBC" w14:textId="44EA5DCB" w:rsidR="00B4099B" w:rsidRPr="007130D6" w:rsidRDefault="00FC0EFC" w:rsidP="00004E92">
      <w:pPr>
        <w:shd w:val="clear" w:color="auto" w:fill="FFFFFF" w:themeFill="background1"/>
        <w:spacing w:line="240" w:lineRule="auto"/>
        <w:ind w:right="1324"/>
        <w:contextualSpacing/>
        <w:rPr>
          <w:rFonts w:ascii="Open Sans SemiBold" w:hAnsi="Open Sans SemiBold"/>
          <w:color w:val="404040" w:themeColor="text1" w:themeTint="BF"/>
          <w:spacing w:val="4"/>
          <w:sz w:val="25"/>
          <w:szCs w:val="25"/>
        </w:rPr>
      </w:pPr>
      <w:bookmarkStart w:id="10" w:name="_Hlk10138086"/>
      <w:r w:rsidRPr="00FC0EFC">
        <w:rPr>
          <w:rFonts w:ascii="Open Sans SemiBold" w:hAnsi="Open Sans SemiBold"/>
          <w:color w:val="404040" w:themeColor="text1" w:themeTint="BF"/>
          <w:spacing w:val="4"/>
          <w:sz w:val="25"/>
          <w:szCs w:val="25"/>
        </w:rPr>
        <w:t>Manoj Agarwal, Sharad Pandey, Pankaj Kumar, L.N. Gupta</w:t>
      </w:r>
      <w:r w:rsidR="00965F14" w:rsidRPr="00965F14">
        <w:rPr>
          <w:rFonts w:ascii="Open Sans SemiBold" w:hAnsi="Open Sans SemiBold"/>
          <w:color w:val="404040" w:themeColor="text1" w:themeTint="BF"/>
          <w:spacing w:val="4"/>
          <w:sz w:val="25"/>
          <w:szCs w:val="25"/>
          <w:vertAlign w:val="superscript"/>
        </w:rPr>
        <w:t>1</w:t>
      </w:r>
    </w:p>
    <w:bookmarkEnd w:id="10"/>
    <w:p w14:paraId="3F8CD4C4" w14:textId="77777777" w:rsidR="00B4099B" w:rsidRPr="007130D6" w:rsidRDefault="00B4099B" w:rsidP="00B4099B">
      <w:pPr>
        <w:spacing w:after="0" w:line="240" w:lineRule="auto"/>
        <w:ind w:right="1324"/>
        <w:contextualSpacing/>
        <w:jc w:val="both"/>
        <w:rPr>
          <w:rFonts w:ascii="Open Sans" w:hAnsi="Open Sans" w:cs="Open Sans"/>
          <w:spacing w:val="-2"/>
          <w:position w:val="6"/>
          <w:szCs w:val="19"/>
        </w:rPr>
      </w:pPr>
    </w:p>
    <w:p w14:paraId="5558AD51" w14:textId="41A5DB85" w:rsidR="004D7190" w:rsidRPr="00D35E9E" w:rsidRDefault="00D35E9E" w:rsidP="002D5EAA">
      <w:pPr>
        <w:spacing w:after="0" w:line="240" w:lineRule="auto"/>
        <w:ind w:right="3027"/>
        <w:contextualSpacing/>
        <w:rPr>
          <w:rFonts w:ascii="Open Sans Light" w:hAnsi="Open Sans Light" w:cs="Open Sans Light"/>
          <w:smallCaps/>
          <w:sz w:val="20"/>
          <w:szCs w:val="19"/>
        </w:rPr>
      </w:pPr>
      <w:r w:rsidRPr="00D35E9E">
        <w:rPr>
          <w:rFonts w:ascii="Open Sans Light" w:hAnsi="Open Sans Light" w:cs="Open Sans Light"/>
          <w:sz w:val="20"/>
          <w:szCs w:val="19"/>
        </w:rPr>
        <w:t xml:space="preserve">Department of </w:t>
      </w:r>
      <w:r w:rsidRPr="00D35E9E">
        <w:rPr>
          <w:rFonts w:ascii="Open Sans Light" w:hAnsi="Open Sans Light" w:cs="Open Sans Light"/>
          <w:sz w:val="20"/>
          <w:szCs w:val="19"/>
        </w:rPr>
        <w:t>Neurosurgery</w:t>
      </w:r>
      <w:r w:rsidRPr="00D35E9E">
        <w:rPr>
          <w:rFonts w:ascii="Open Sans Light" w:hAnsi="Open Sans Light" w:cs="Open Sans Light"/>
          <w:sz w:val="20"/>
          <w:szCs w:val="19"/>
        </w:rPr>
        <w:t>, A.B.V.I.M.S. and Dr Ram Manohar</w:t>
      </w:r>
      <w:r>
        <w:rPr>
          <w:rFonts w:ascii="Open Sans Light" w:hAnsi="Open Sans Light" w:cs="Open Sans Light"/>
          <w:sz w:val="20"/>
          <w:szCs w:val="19"/>
        </w:rPr>
        <w:t xml:space="preserve"> </w:t>
      </w:r>
      <w:proofErr w:type="spellStart"/>
      <w:r w:rsidRPr="00D35E9E">
        <w:rPr>
          <w:rFonts w:ascii="Open Sans Light" w:hAnsi="Open Sans Light" w:cs="Open Sans Light"/>
          <w:sz w:val="20"/>
          <w:szCs w:val="19"/>
        </w:rPr>
        <w:t>Lohia</w:t>
      </w:r>
      <w:proofErr w:type="spellEnd"/>
      <w:r>
        <w:rPr>
          <w:rFonts w:ascii="Open Sans Light" w:hAnsi="Open Sans Light" w:cs="Open Sans Light"/>
          <w:sz w:val="20"/>
          <w:szCs w:val="19"/>
        </w:rPr>
        <w:t xml:space="preserve"> </w:t>
      </w:r>
      <w:r w:rsidRPr="00D35E9E">
        <w:rPr>
          <w:rFonts w:ascii="Open Sans Light" w:hAnsi="Open Sans Light" w:cs="Open Sans Light"/>
          <w:sz w:val="20"/>
          <w:szCs w:val="19"/>
        </w:rPr>
        <w:t>Hospital, New Delhi,</w:t>
      </w:r>
      <w:r>
        <w:rPr>
          <w:rFonts w:ascii="Open Sans Light" w:hAnsi="Open Sans Light" w:cs="Open Sans Light"/>
          <w:sz w:val="20"/>
          <w:szCs w:val="19"/>
        </w:rPr>
        <w:t xml:space="preserve"> </w:t>
      </w:r>
      <w:r w:rsidRPr="00D35E9E">
        <w:rPr>
          <w:rFonts w:ascii="Open Sans Light" w:hAnsi="Open Sans Light" w:cs="Open Sans Light"/>
          <w:smallCaps/>
          <w:sz w:val="20"/>
          <w:szCs w:val="19"/>
        </w:rPr>
        <w:t>India</w:t>
      </w:r>
      <w:r w:rsidR="00B4099B" w:rsidRPr="007130D6">
        <w:rPr>
          <w:rFonts w:ascii="Open Sans" w:hAnsi="Open Sans" w:cs="Open Sans"/>
          <w:b/>
          <w:bCs/>
          <w:noProof/>
          <w:color w:val="C00000"/>
          <w:spacing w:val="-2"/>
          <w:position w:val="6"/>
          <w:sz w:val="12"/>
          <w:szCs w:val="19"/>
          <w:vertAlign w:val="superscript"/>
        </w:rPr>
        <mc:AlternateContent>
          <mc:Choice Requires="wps">
            <w:drawing>
              <wp:anchor distT="0" distB="0" distL="107950" distR="0" simplePos="0" relativeHeight="251668480" behindDoc="0" locked="0" layoutInCell="1" allowOverlap="1" wp14:anchorId="788B8117" wp14:editId="1AE44D5A">
                <wp:simplePos x="0" y="0"/>
                <wp:positionH relativeFrom="margin">
                  <wp:align>right</wp:align>
                </wp:positionH>
                <wp:positionV relativeFrom="margin">
                  <wp:align>bottom</wp:align>
                </wp:positionV>
                <wp:extent cx="1980000" cy="6317640"/>
                <wp:effectExtent l="0" t="0" r="0" b="6985"/>
                <wp:wrapSquare wrapText="bothSides"/>
                <wp:docPr id="7" name="Text Box 7"/>
                <wp:cNvGraphicFramePr/>
                <a:graphic xmlns:a="http://schemas.openxmlformats.org/drawingml/2006/main">
                  <a:graphicData uri="http://schemas.microsoft.com/office/word/2010/wordprocessingShape">
                    <wps:wsp>
                      <wps:cNvSpPr txBox="1"/>
                      <wps:spPr>
                        <a:xfrm>
                          <a:off x="0" y="0"/>
                          <a:ext cx="1980000" cy="6317640"/>
                        </a:xfrm>
                        <a:prstGeom prst="rect">
                          <a:avLst/>
                        </a:prstGeom>
                        <a:noFill/>
                        <a:ln w="6350">
                          <a:noFill/>
                        </a:ln>
                      </wps:spPr>
                      <wps:txbx>
                        <w:txbxContent>
                          <w:p w14:paraId="06EBF865" w14:textId="77777777" w:rsidR="00F412A4" w:rsidRPr="00D5599D" w:rsidRDefault="00F412A4" w:rsidP="00B4099B">
                            <w:pPr>
                              <w:pBdr>
                                <w:top w:val="single" w:sz="18" w:space="8" w:color="437987"/>
                                <w:bottom w:val="single" w:sz="18" w:space="8" w:color="437987"/>
                              </w:pBdr>
                              <w:spacing w:after="0"/>
                              <w:ind w:right="-204"/>
                              <w:jc w:val="right"/>
                              <w:rPr>
                                <w:rFonts w:ascii="Raleway Light" w:hAnsi="Raleway Light"/>
                                <w:b/>
                                <w:iCs/>
                                <w:color w:val="437987"/>
                                <w:sz w:val="20"/>
                                <w:szCs w:val="24"/>
                              </w:rPr>
                            </w:pPr>
                            <w:bookmarkStart w:id="11" w:name="_Hlk3509019"/>
                            <w:bookmarkEnd w:id="11"/>
                            <w:r w:rsidRPr="00EF454F">
                              <w:rPr>
                                <w:rFonts w:ascii="Raleway Light" w:hAnsi="Raleway Light"/>
                                <w:b/>
                                <w:iCs/>
                                <w:color w:val="437987"/>
                                <w:sz w:val="20"/>
                                <w:szCs w:val="24"/>
                              </w:rPr>
                              <w:t>Keywords</w:t>
                            </w:r>
                          </w:p>
                          <w:p w14:paraId="5B7DB58B" w14:textId="77777777" w:rsidR="00173265" w:rsidRDefault="00173265" w:rsidP="00D723CB">
                            <w:pPr>
                              <w:pBdr>
                                <w:top w:val="single" w:sz="18" w:space="8" w:color="437987"/>
                                <w:bottom w:val="single" w:sz="18" w:space="8" w:color="437987"/>
                              </w:pBdr>
                              <w:spacing w:after="0"/>
                              <w:ind w:right="-204"/>
                              <w:jc w:val="right"/>
                              <w:rPr>
                                <w:rFonts w:ascii="Raleway Light" w:hAnsi="Raleway Light"/>
                                <w:iCs/>
                                <w:color w:val="437987"/>
                                <w:sz w:val="20"/>
                                <w:szCs w:val="24"/>
                              </w:rPr>
                            </w:pPr>
                            <w:proofErr w:type="spellStart"/>
                            <w:r w:rsidRPr="00173265">
                              <w:rPr>
                                <w:rFonts w:ascii="Raleway Light" w:hAnsi="Raleway Light"/>
                                <w:iCs/>
                                <w:color w:val="437987"/>
                                <w:sz w:val="20"/>
                                <w:szCs w:val="24"/>
                              </w:rPr>
                              <w:t>Ventriculo</w:t>
                            </w:r>
                            <w:proofErr w:type="spellEnd"/>
                            <w:r w:rsidRPr="00173265">
                              <w:rPr>
                                <w:rFonts w:ascii="Raleway Light" w:hAnsi="Raleway Light"/>
                                <w:iCs/>
                                <w:color w:val="437987"/>
                                <w:sz w:val="20"/>
                                <w:szCs w:val="24"/>
                              </w:rPr>
                              <w:t xml:space="preserve"> Peritoneal Shunt (VPS),</w:t>
                            </w:r>
                          </w:p>
                          <w:p w14:paraId="5E771C33" w14:textId="77777777" w:rsidR="00173265" w:rsidRDefault="00173265" w:rsidP="00D723CB">
                            <w:pPr>
                              <w:pBdr>
                                <w:top w:val="single" w:sz="18" w:space="8" w:color="437987"/>
                                <w:bottom w:val="single" w:sz="18" w:space="8" w:color="437987"/>
                              </w:pBdr>
                              <w:spacing w:after="0"/>
                              <w:ind w:right="-204"/>
                              <w:jc w:val="right"/>
                              <w:rPr>
                                <w:rFonts w:ascii="Raleway Light" w:hAnsi="Raleway Light"/>
                                <w:iCs/>
                                <w:color w:val="437987"/>
                                <w:sz w:val="20"/>
                                <w:szCs w:val="24"/>
                              </w:rPr>
                            </w:pPr>
                            <w:r w:rsidRPr="00173265">
                              <w:rPr>
                                <w:rFonts w:ascii="Raleway Light" w:hAnsi="Raleway Light"/>
                                <w:iCs/>
                                <w:color w:val="437987"/>
                                <w:sz w:val="20"/>
                                <w:szCs w:val="24"/>
                              </w:rPr>
                              <w:t>complications,</w:t>
                            </w:r>
                          </w:p>
                          <w:p w14:paraId="62FB5D3D" w14:textId="274A0A3A" w:rsidR="00F412A4" w:rsidRPr="00881DDA" w:rsidRDefault="00173265" w:rsidP="00D723CB">
                            <w:pPr>
                              <w:pBdr>
                                <w:top w:val="single" w:sz="18" w:space="8" w:color="437987"/>
                                <w:bottom w:val="single" w:sz="18" w:space="8" w:color="437987"/>
                              </w:pBdr>
                              <w:spacing w:after="0"/>
                              <w:ind w:right="-204"/>
                              <w:jc w:val="right"/>
                              <w:rPr>
                                <w:rFonts w:ascii="Raleway Light" w:hAnsi="Raleway Light"/>
                                <w:iCs/>
                                <w:color w:val="437987"/>
                                <w:sz w:val="20"/>
                                <w:szCs w:val="24"/>
                              </w:rPr>
                            </w:pPr>
                            <w:r w:rsidRPr="00173265">
                              <w:rPr>
                                <w:rFonts w:ascii="Raleway Light" w:hAnsi="Raleway Light"/>
                                <w:iCs/>
                                <w:color w:val="437987"/>
                                <w:sz w:val="20"/>
                                <w:szCs w:val="24"/>
                              </w:rPr>
                              <w:t>distal catheter migration, scrotum</w:t>
                            </w:r>
                            <w:r w:rsidR="007130D6">
                              <w:rPr>
                                <w:rFonts w:ascii="Raleway Light" w:hAnsi="Raleway Light"/>
                                <w:iCs/>
                                <w:color w:val="437987"/>
                                <w:sz w:val="20"/>
                                <w:szCs w:val="24"/>
                              </w:rPr>
                              <w:t xml:space="preserve"> </w:t>
                            </w:r>
                          </w:p>
                          <w:p w14:paraId="6034E7AB" w14:textId="77777777" w:rsidR="00F412A4" w:rsidRPr="00130AB6" w:rsidRDefault="00F412A4" w:rsidP="00B4099B">
                            <w:pPr>
                              <w:spacing w:after="0" w:line="240" w:lineRule="auto"/>
                              <w:ind w:right="-204"/>
                              <w:contextualSpacing/>
                              <w:jc w:val="right"/>
                              <w:rPr>
                                <w:rFonts w:ascii="Montserrat Light" w:hAnsi="Montserrat Light"/>
                                <w:color w:val="000000" w:themeColor="text1"/>
                                <w:sz w:val="20"/>
                              </w:rPr>
                            </w:pPr>
                          </w:p>
                          <w:p w14:paraId="68A86449" w14:textId="77777777" w:rsidR="00F412A4" w:rsidRPr="00EF265D" w:rsidRDefault="00F412A4" w:rsidP="00B4099B">
                            <w:pPr>
                              <w:shd w:val="clear" w:color="auto" w:fill="E7E6E6" w:themeFill="background2"/>
                              <w:spacing w:after="0" w:line="240" w:lineRule="auto"/>
                              <w:ind w:right="-204"/>
                              <w:contextualSpacing/>
                              <w:jc w:val="center"/>
                              <w:rPr>
                                <w:rFonts w:ascii="Raleway Light" w:hAnsi="Raleway Light"/>
                                <w:color w:val="000000" w:themeColor="text1"/>
                                <w:sz w:val="16"/>
                                <w:szCs w:val="16"/>
                              </w:rPr>
                            </w:pPr>
                          </w:p>
                          <w:p w14:paraId="1F1C2435" w14:textId="77777777" w:rsidR="00F412A4" w:rsidRDefault="00F412A4" w:rsidP="00B4099B">
                            <w:pPr>
                              <w:shd w:val="clear" w:color="auto" w:fill="E7E6E6" w:themeFill="background2"/>
                              <w:spacing w:after="0" w:line="240" w:lineRule="auto"/>
                              <w:ind w:right="-204"/>
                              <w:contextualSpacing/>
                              <w:jc w:val="center"/>
                              <w:rPr>
                                <w:rFonts w:ascii="Raleway Light" w:hAnsi="Raleway Light"/>
                                <w:color w:val="000000" w:themeColor="text1"/>
                                <w:sz w:val="16"/>
                                <w:szCs w:val="16"/>
                              </w:rPr>
                            </w:pPr>
                            <w:r>
                              <w:rPr>
                                <w:noProof/>
                              </w:rPr>
                              <w:drawing>
                                <wp:inline distT="0" distB="0" distL="0" distR="0" wp14:anchorId="25750B51" wp14:editId="163FF826">
                                  <wp:extent cx="114935" cy="89535"/>
                                  <wp:effectExtent l="0" t="0" r="0" b="5715"/>
                                  <wp:docPr id="27" name="Picture 27"/>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1">
                                            <a:duotone>
                                              <a:schemeClr val="bg2">
                                                <a:shade val="45000"/>
                                                <a:satMod val="135000"/>
                                              </a:schemeClr>
                                              <a:prstClr val="white"/>
                                            </a:duotone>
                                          </a:blip>
                                          <a:stretch>
                                            <a:fillRect/>
                                          </a:stretch>
                                        </pic:blipFill>
                                        <pic:spPr>
                                          <a:xfrm>
                                            <a:off x="0" y="0"/>
                                            <a:ext cx="114935" cy="89535"/>
                                          </a:xfrm>
                                          <a:prstGeom prst="rect">
                                            <a:avLst/>
                                          </a:prstGeom>
                                        </pic:spPr>
                                      </pic:pic>
                                    </a:graphicData>
                                  </a:graphic>
                                </wp:inline>
                              </w:drawing>
                            </w:r>
                          </w:p>
                          <w:p w14:paraId="15A5B702" w14:textId="77777777" w:rsidR="00F412A4" w:rsidRPr="00EF265D" w:rsidRDefault="00F412A4" w:rsidP="00B4099B">
                            <w:pPr>
                              <w:shd w:val="clear" w:color="auto" w:fill="E7E6E6" w:themeFill="background2"/>
                              <w:spacing w:after="0" w:line="240" w:lineRule="auto"/>
                              <w:ind w:right="-204"/>
                              <w:contextualSpacing/>
                              <w:jc w:val="center"/>
                              <w:rPr>
                                <w:rFonts w:ascii="Raleway Light" w:hAnsi="Raleway Light"/>
                                <w:color w:val="000000" w:themeColor="text1"/>
                                <w:sz w:val="10"/>
                                <w:szCs w:val="16"/>
                              </w:rPr>
                            </w:pPr>
                          </w:p>
                          <w:p w14:paraId="116A9295" w14:textId="77777777" w:rsidR="00F412A4" w:rsidRDefault="00F412A4" w:rsidP="00B4099B">
                            <w:pPr>
                              <w:shd w:val="clear" w:color="auto" w:fill="E7E6E6" w:themeFill="background2"/>
                              <w:spacing w:after="0" w:line="240" w:lineRule="auto"/>
                              <w:ind w:right="-204"/>
                              <w:contextualSpacing/>
                              <w:jc w:val="center"/>
                              <w:rPr>
                                <w:rFonts w:ascii="Raleway Light" w:hAnsi="Raleway Light"/>
                                <w:color w:val="000000" w:themeColor="text1"/>
                                <w:sz w:val="16"/>
                                <w:szCs w:val="16"/>
                              </w:rPr>
                            </w:pPr>
                            <w:r w:rsidRPr="00E53C19">
                              <w:rPr>
                                <w:rFonts w:ascii="Raleway Light" w:hAnsi="Raleway Light"/>
                                <w:color w:val="000000" w:themeColor="text1"/>
                                <w:sz w:val="16"/>
                                <w:szCs w:val="16"/>
                              </w:rPr>
                              <w:t>Corresponding author:</w:t>
                            </w:r>
                          </w:p>
                          <w:p w14:paraId="0DC502EE" w14:textId="454E7F18" w:rsidR="003F0294" w:rsidRDefault="00C34E6F" w:rsidP="00B4099B">
                            <w:pPr>
                              <w:shd w:val="clear" w:color="auto" w:fill="E7E6E6" w:themeFill="background2"/>
                              <w:spacing w:after="0" w:line="240" w:lineRule="auto"/>
                              <w:ind w:right="-204"/>
                              <w:contextualSpacing/>
                              <w:jc w:val="center"/>
                              <w:rPr>
                                <w:rFonts w:ascii="Raleway Medium" w:hAnsi="Raleway Medium"/>
                                <w:color w:val="000000" w:themeColor="text1"/>
                                <w:sz w:val="16"/>
                                <w:szCs w:val="16"/>
                              </w:rPr>
                            </w:pPr>
                            <w:r w:rsidRPr="00C34E6F">
                              <w:rPr>
                                <w:rFonts w:ascii="Raleway Medium" w:hAnsi="Raleway Medium"/>
                                <w:color w:val="000000" w:themeColor="text1"/>
                                <w:sz w:val="16"/>
                                <w:szCs w:val="16"/>
                              </w:rPr>
                              <w:t>Sharad Pandey</w:t>
                            </w:r>
                          </w:p>
                          <w:p w14:paraId="6F6E8718" w14:textId="77777777" w:rsidR="00C34E6F" w:rsidRDefault="00C34E6F" w:rsidP="00B4099B">
                            <w:pPr>
                              <w:shd w:val="clear" w:color="auto" w:fill="E7E6E6" w:themeFill="background2"/>
                              <w:spacing w:after="0" w:line="240" w:lineRule="auto"/>
                              <w:ind w:right="-204"/>
                              <w:contextualSpacing/>
                              <w:jc w:val="center"/>
                              <w:rPr>
                                <w:rFonts w:ascii="Raleway Light" w:hAnsi="Raleway Light"/>
                                <w:color w:val="000000" w:themeColor="text1"/>
                                <w:sz w:val="16"/>
                                <w:szCs w:val="16"/>
                              </w:rPr>
                            </w:pPr>
                          </w:p>
                          <w:p w14:paraId="59C31C4F" w14:textId="14B9A13D" w:rsidR="002E4787" w:rsidRDefault="00C34E6F" w:rsidP="004764B2">
                            <w:pPr>
                              <w:shd w:val="clear" w:color="auto" w:fill="E7E6E6" w:themeFill="background2"/>
                              <w:spacing w:after="0" w:line="240" w:lineRule="auto"/>
                              <w:ind w:right="-204"/>
                              <w:contextualSpacing/>
                              <w:jc w:val="center"/>
                              <w:rPr>
                                <w:rFonts w:ascii="Raleway Light" w:hAnsi="Raleway Light"/>
                                <w:color w:val="000000" w:themeColor="text1"/>
                                <w:sz w:val="16"/>
                                <w:szCs w:val="16"/>
                              </w:rPr>
                            </w:pPr>
                            <w:r w:rsidRPr="00C34E6F">
                              <w:rPr>
                                <w:rFonts w:ascii="Raleway Light" w:hAnsi="Raleway Light"/>
                                <w:color w:val="000000" w:themeColor="text1"/>
                                <w:sz w:val="16"/>
                                <w:szCs w:val="16"/>
                              </w:rPr>
                              <w:t xml:space="preserve">Department of Neurosurgery, A.B.V.I.M.S. and Dr Ram Manohar </w:t>
                            </w:r>
                            <w:proofErr w:type="spellStart"/>
                            <w:r w:rsidRPr="00C34E6F">
                              <w:rPr>
                                <w:rFonts w:ascii="Raleway Light" w:hAnsi="Raleway Light"/>
                                <w:color w:val="000000" w:themeColor="text1"/>
                                <w:sz w:val="16"/>
                                <w:szCs w:val="16"/>
                              </w:rPr>
                              <w:t>Lohia</w:t>
                            </w:r>
                            <w:proofErr w:type="spellEnd"/>
                            <w:r w:rsidRPr="00C34E6F">
                              <w:rPr>
                                <w:rFonts w:ascii="Raleway Light" w:hAnsi="Raleway Light"/>
                                <w:color w:val="000000" w:themeColor="text1"/>
                                <w:sz w:val="16"/>
                                <w:szCs w:val="16"/>
                              </w:rPr>
                              <w:t xml:space="preserve"> Hospital, New Delhi</w:t>
                            </w:r>
                            <w:r>
                              <w:rPr>
                                <w:rFonts w:ascii="Raleway Light" w:hAnsi="Raleway Light"/>
                                <w:color w:val="000000" w:themeColor="text1"/>
                                <w:sz w:val="16"/>
                                <w:szCs w:val="16"/>
                              </w:rPr>
                              <w:t>, India</w:t>
                            </w:r>
                          </w:p>
                          <w:p w14:paraId="306B505E" w14:textId="77777777" w:rsidR="00C34E6F" w:rsidRPr="00C45FA7" w:rsidRDefault="00C34E6F" w:rsidP="004764B2">
                            <w:pPr>
                              <w:shd w:val="clear" w:color="auto" w:fill="E7E6E6" w:themeFill="background2"/>
                              <w:spacing w:after="0" w:line="240" w:lineRule="auto"/>
                              <w:ind w:right="-204"/>
                              <w:contextualSpacing/>
                              <w:jc w:val="center"/>
                              <w:rPr>
                                <w:rFonts w:ascii="Raleway Light" w:hAnsi="Raleway Light"/>
                                <w:color w:val="000000" w:themeColor="text1"/>
                                <w:sz w:val="16"/>
                                <w:szCs w:val="16"/>
                              </w:rPr>
                            </w:pPr>
                          </w:p>
                          <w:p w14:paraId="0F5AD1DD" w14:textId="79FB0AEB" w:rsidR="000215C2" w:rsidRDefault="00C34E6F" w:rsidP="00B4099B">
                            <w:pPr>
                              <w:shd w:val="clear" w:color="auto" w:fill="E7E6E6" w:themeFill="background2"/>
                              <w:spacing w:after="0" w:line="240" w:lineRule="auto"/>
                              <w:ind w:right="-204"/>
                              <w:contextualSpacing/>
                              <w:jc w:val="center"/>
                              <w:rPr>
                                <w:rFonts w:ascii="Raleway Light" w:hAnsi="Raleway Light"/>
                                <w:color w:val="000000" w:themeColor="text1"/>
                                <w:sz w:val="16"/>
                                <w:szCs w:val="16"/>
                              </w:rPr>
                            </w:pPr>
                            <w:r w:rsidRPr="00C34E6F">
                              <w:rPr>
                                <w:rFonts w:ascii="Raleway Light" w:hAnsi="Raleway Light"/>
                                <w:color w:val="000000" w:themeColor="text1"/>
                                <w:sz w:val="16"/>
                                <w:szCs w:val="16"/>
                              </w:rPr>
                              <w:t>drsharad23@yahoo.com</w:t>
                            </w:r>
                          </w:p>
                          <w:p w14:paraId="4DE61E3D" w14:textId="77777777" w:rsidR="00C34E6F" w:rsidRPr="00E53C19" w:rsidRDefault="00C34E6F" w:rsidP="00B4099B">
                            <w:pPr>
                              <w:shd w:val="clear" w:color="auto" w:fill="E7E6E6" w:themeFill="background2"/>
                              <w:spacing w:after="0" w:line="240" w:lineRule="auto"/>
                              <w:ind w:right="-204"/>
                              <w:contextualSpacing/>
                              <w:jc w:val="center"/>
                              <w:rPr>
                                <w:rFonts w:ascii="Raleway Light" w:hAnsi="Raleway Light"/>
                                <w:color w:val="7F7F7F" w:themeColor="text1" w:themeTint="80"/>
                                <w:sz w:val="16"/>
                                <w:szCs w:val="16"/>
                              </w:rPr>
                            </w:pPr>
                          </w:p>
                          <w:p w14:paraId="0CCC14AF" w14:textId="77777777" w:rsidR="00F412A4" w:rsidRPr="00E53C19" w:rsidRDefault="00F412A4" w:rsidP="00B4099B">
                            <w:pPr>
                              <w:shd w:val="clear" w:color="auto" w:fill="E7E6E6" w:themeFill="background2"/>
                              <w:spacing w:after="0" w:line="240" w:lineRule="auto"/>
                              <w:ind w:right="-204"/>
                              <w:contextualSpacing/>
                              <w:jc w:val="center"/>
                              <w:rPr>
                                <w:rFonts w:ascii="Raleway Light" w:hAnsi="Raleway Light"/>
                                <w:color w:val="7F7F7F" w:themeColor="text1" w:themeTint="80"/>
                                <w:sz w:val="16"/>
                                <w:szCs w:val="16"/>
                              </w:rPr>
                            </w:pPr>
                          </w:p>
                          <w:p w14:paraId="0C42310E" w14:textId="77777777" w:rsidR="00F412A4" w:rsidRDefault="00F412A4" w:rsidP="00B4099B">
                            <w:pPr>
                              <w:spacing w:after="0" w:line="240" w:lineRule="auto"/>
                              <w:ind w:right="-204"/>
                              <w:contextualSpacing/>
                              <w:jc w:val="both"/>
                              <w:rPr>
                                <w:rFonts w:ascii="Raleway Medium" w:hAnsi="Raleway Medium"/>
                                <w:color w:val="000000" w:themeColor="text1"/>
                                <w:sz w:val="12"/>
                                <w:szCs w:val="12"/>
                              </w:rPr>
                            </w:pPr>
                          </w:p>
                          <w:p w14:paraId="62609165" w14:textId="77777777" w:rsidR="00F412A4" w:rsidRPr="00DD7125" w:rsidRDefault="00F412A4" w:rsidP="00B4099B">
                            <w:pPr>
                              <w:spacing w:after="0" w:line="240" w:lineRule="auto"/>
                              <w:ind w:right="-204"/>
                              <w:contextualSpacing/>
                              <w:jc w:val="both"/>
                              <w:rPr>
                                <w:rFonts w:ascii="Raleway Medium" w:hAnsi="Raleway Medium"/>
                                <w:color w:val="000000" w:themeColor="text1"/>
                                <w:sz w:val="4"/>
                                <w:szCs w:val="12"/>
                              </w:rPr>
                            </w:pPr>
                          </w:p>
                          <w:p w14:paraId="2DB6A915" w14:textId="77777777" w:rsidR="00F412A4" w:rsidRPr="00991C35" w:rsidRDefault="00F412A4" w:rsidP="00B4099B">
                            <w:pPr>
                              <w:spacing w:after="0" w:line="240" w:lineRule="auto"/>
                              <w:ind w:right="-204"/>
                              <w:contextualSpacing/>
                              <w:jc w:val="both"/>
                              <w:rPr>
                                <w:rFonts w:ascii="Raleway Light" w:hAnsi="Raleway Light"/>
                                <w:color w:val="000000" w:themeColor="text1"/>
                                <w:sz w:val="12"/>
                                <w:szCs w:val="12"/>
                              </w:rPr>
                            </w:pPr>
                            <w:r w:rsidRPr="00991C35">
                              <w:rPr>
                                <w:rFonts w:ascii="Raleway Medium" w:hAnsi="Raleway Medium"/>
                                <w:color w:val="000000" w:themeColor="text1"/>
                                <w:sz w:val="12"/>
                                <w:szCs w:val="12"/>
                              </w:rPr>
                              <w:t>Copyright and usage</w:t>
                            </w:r>
                            <w:r w:rsidRPr="00991C35">
                              <w:rPr>
                                <w:rFonts w:ascii="Raleway Light" w:hAnsi="Raleway Light"/>
                                <w:color w:val="000000" w:themeColor="text1"/>
                                <w:sz w:val="12"/>
                                <w:szCs w:val="12"/>
                              </w:rPr>
                              <w:t>. This is an Open Access article</w:t>
                            </w:r>
                            <w:r>
                              <w:rPr>
                                <w:rFonts w:ascii="Raleway Light" w:hAnsi="Raleway Light"/>
                                <w:color w:val="000000" w:themeColor="text1"/>
                                <w:sz w:val="12"/>
                                <w:szCs w:val="12"/>
                              </w:rPr>
                              <w:t>,</w:t>
                            </w:r>
                            <w:r w:rsidRPr="00991C35">
                              <w:rPr>
                                <w:rFonts w:ascii="Raleway Light" w:hAnsi="Raleway Light"/>
                                <w:color w:val="000000" w:themeColor="text1"/>
                                <w:sz w:val="12"/>
                                <w:szCs w:val="12"/>
                              </w:rPr>
                              <w:t xml:space="preserve"> distributed under the terms of the Creative Com</w:t>
                            </w:r>
                            <w:r w:rsidRPr="00DD7125">
                              <w:rPr>
                                <w:rFonts w:ascii="Raleway Light" w:hAnsi="Raleway Light"/>
                                <w:color w:val="000000" w:themeColor="text1"/>
                                <w:sz w:val="12"/>
                                <w:szCs w:val="12"/>
                              </w:rPr>
                              <w:t>mons Attribution Non–Commercial No Derivatives License (</w:t>
                            </w:r>
                            <w:hyperlink w:history="1">
                              <w:r w:rsidRPr="00DD7125">
                                <w:rPr>
                                  <w:rStyle w:val="Hyperlink"/>
                                  <w:rFonts w:ascii="Raleway Light" w:hAnsi="Raleway Light"/>
                                  <w:color w:val="000000" w:themeColor="text1"/>
                                  <w:sz w:val="12"/>
                                  <w:szCs w:val="12"/>
                                  <w:u w:val="none"/>
                                </w:rPr>
                                <w:t>https://creativecommons .org</w:t>
                              </w:r>
                            </w:hyperlink>
                            <w:r w:rsidRPr="00DD7125">
                              <w:rPr>
                                <w:rFonts w:ascii="Raleway Light" w:hAnsi="Raleway Light"/>
                                <w:color w:val="000000" w:themeColor="text1"/>
                                <w:sz w:val="12"/>
                                <w:szCs w:val="12"/>
                              </w:rPr>
                              <w:t>/licenses/by-</w:t>
                            </w:r>
                            <w:proofErr w:type="spellStart"/>
                            <w:r w:rsidRPr="00DD7125">
                              <w:rPr>
                                <w:rFonts w:ascii="Raleway Light" w:hAnsi="Raleway Light"/>
                                <w:color w:val="000000" w:themeColor="text1"/>
                                <w:sz w:val="12"/>
                                <w:szCs w:val="12"/>
                              </w:rPr>
                              <w:t>nc</w:t>
                            </w:r>
                            <w:proofErr w:type="spellEnd"/>
                            <w:r w:rsidRPr="00DD7125">
                              <w:rPr>
                                <w:rFonts w:ascii="Raleway Light" w:hAnsi="Raleway Light"/>
                                <w:color w:val="000000" w:themeColor="text1"/>
                                <w:sz w:val="12"/>
                                <w:szCs w:val="12"/>
                              </w:rPr>
                              <w:t>-</w:t>
                            </w:r>
                            <w:proofErr w:type="spellStart"/>
                            <w:r w:rsidRPr="00DD7125">
                              <w:rPr>
                                <w:rFonts w:ascii="Raleway Light" w:hAnsi="Raleway Light"/>
                                <w:color w:val="000000" w:themeColor="text1"/>
                                <w:sz w:val="12"/>
                                <w:szCs w:val="12"/>
                              </w:rPr>
                              <w:t>nd</w:t>
                            </w:r>
                            <w:proofErr w:type="spellEnd"/>
                            <w:r w:rsidRPr="00DD7125">
                              <w:rPr>
                                <w:rFonts w:ascii="Raleway Light" w:hAnsi="Raleway Light"/>
                                <w:color w:val="000000" w:themeColor="text1"/>
                                <w:sz w:val="12"/>
                                <w:szCs w:val="12"/>
                              </w:rPr>
                              <w:t>/4.0/) which permits non-commercial re</w:t>
                            </w:r>
                            <w:r w:rsidRPr="00991C35">
                              <w:rPr>
                                <w:rFonts w:ascii="Raleway Light" w:hAnsi="Raleway Light"/>
                                <w:color w:val="000000" w:themeColor="text1"/>
                                <w:sz w:val="12"/>
                                <w:szCs w:val="12"/>
                              </w:rPr>
                              <w:t>-use, distribution, and reproduction in any medium, provided the original work is unaltered and is properly cited.</w:t>
                            </w:r>
                          </w:p>
                          <w:p w14:paraId="538158DA" w14:textId="77777777" w:rsidR="00F412A4" w:rsidRDefault="00F412A4" w:rsidP="00B4099B">
                            <w:pPr>
                              <w:spacing w:after="0" w:line="240" w:lineRule="auto"/>
                              <w:ind w:right="-204"/>
                              <w:contextualSpacing/>
                              <w:jc w:val="both"/>
                              <w:rPr>
                                <w:rFonts w:ascii="Raleway Light" w:hAnsi="Raleway Light"/>
                                <w:color w:val="000000" w:themeColor="text1"/>
                                <w:sz w:val="12"/>
                                <w:szCs w:val="16"/>
                              </w:rPr>
                            </w:pPr>
                            <w:r w:rsidRPr="00991C35">
                              <w:rPr>
                                <w:rFonts w:ascii="Raleway Light" w:hAnsi="Raleway Light"/>
                                <w:color w:val="000000" w:themeColor="text1"/>
                                <w:sz w:val="12"/>
                                <w:szCs w:val="12"/>
                              </w:rPr>
                              <w:t>The written permission of the Romanian Society of Neurosurgery must be obtained for commercial re-use or in order to create a derivative work</w:t>
                            </w:r>
                            <w:r w:rsidRPr="00991C35">
                              <w:rPr>
                                <w:rFonts w:ascii="Raleway Light" w:hAnsi="Raleway Light"/>
                                <w:color w:val="000000" w:themeColor="text1"/>
                                <w:sz w:val="12"/>
                                <w:szCs w:val="16"/>
                              </w:rPr>
                              <w:t>.</w:t>
                            </w:r>
                          </w:p>
                          <w:p w14:paraId="243A9550" w14:textId="77777777" w:rsidR="00F412A4" w:rsidRPr="00DD7125" w:rsidRDefault="00F412A4" w:rsidP="00B4099B">
                            <w:pPr>
                              <w:spacing w:after="0" w:line="240" w:lineRule="auto"/>
                              <w:ind w:right="-204"/>
                              <w:contextualSpacing/>
                              <w:jc w:val="both"/>
                              <w:rPr>
                                <w:rFonts w:ascii="Raleway Light" w:hAnsi="Raleway Light"/>
                                <w:color w:val="000000" w:themeColor="text1"/>
                                <w:sz w:val="12"/>
                                <w:szCs w:val="16"/>
                              </w:rPr>
                            </w:pPr>
                          </w:p>
                          <w:p w14:paraId="767EEA09" w14:textId="77777777" w:rsidR="00F412A4" w:rsidRDefault="00F412A4" w:rsidP="00B4099B">
                            <w:pPr>
                              <w:shd w:val="clear" w:color="auto" w:fill="E7E6E6" w:themeFill="background2"/>
                              <w:spacing w:after="0" w:line="240" w:lineRule="auto"/>
                              <w:ind w:right="-204"/>
                              <w:contextualSpacing/>
                              <w:jc w:val="center"/>
                              <w:rPr>
                                <w:rFonts w:ascii="Raleway Light" w:hAnsi="Raleway Light"/>
                                <w:color w:val="7F7F7F" w:themeColor="text1" w:themeTint="80"/>
                                <w:sz w:val="16"/>
                                <w:szCs w:val="16"/>
                              </w:rPr>
                            </w:pPr>
                          </w:p>
                          <w:p w14:paraId="7DE56283" w14:textId="77777777" w:rsidR="00F412A4" w:rsidRPr="008E389E" w:rsidRDefault="00F412A4" w:rsidP="00B4099B">
                            <w:pPr>
                              <w:shd w:val="clear" w:color="auto" w:fill="E7E6E6" w:themeFill="background2"/>
                              <w:spacing w:after="0" w:line="240" w:lineRule="auto"/>
                              <w:ind w:right="-204"/>
                              <w:contextualSpacing/>
                              <w:jc w:val="center"/>
                              <w:rPr>
                                <w:rFonts w:ascii="Montserrat Light" w:hAnsi="Montserrat Light"/>
                                <w:color w:val="7F7F7F" w:themeColor="text1" w:themeTint="80"/>
                                <w:sz w:val="15"/>
                                <w:szCs w:val="15"/>
                              </w:rPr>
                            </w:pPr>
                            <w:r w:rsidRPr="00C45FA7">
                              <w:rPr>
                                <w:rFonts w:ascii="Montserrat Light" w:hAnsi="Montserrat Light"/>
                                <w:color w:val="7F7F7F" w:themeColor="text1" w:themeTint="80"/>
                                <w:sz w:val="15"/>
                                <w:szCs w:val="15"/>
                              </w:rPr>
                              <w:t xml:space="preserve">ISSN </w:t>
                            </w:r>
                            <w:r w:rsidRPr="00C45FA7">
                              <w:rPr>
                                <w:rFonts w:ascii="Raleway Light" w:hAnsi="Raleway Light"/>
                                <w:color w:val="7F7F7F" w:themeColor="text1" w:themeTint="80"/>
                                <w:sz w:val="16"/>
                                <w:szCs w:val="15"/>
                              </w:rPr>
                              <w:t>online</w:t>
                            </w:r>
                            <w:r w:rsidRPr="00C45FA7">
                              <w:rPr>
                                <w:rFonts w:ascii="Montserrat Light" w:hAnsi="Montserrat Light"/>
                                <w:color w:val="7F7F7F" w:themeColor="text1" w:themeTint="80"/>
                                <w:sz w:val="16"/>
                                <w:szCs w:val="15"/>
                              </w:rPr>
                              <w:t xml:space="preserve"> </w:t>
                            </w:r>
                            <w:r w:rsidRPr="00077DEC">
                              <w:rPr>
                                <w:rFonts w:ascii="Montserrat Light" w:hAnsi="Montserrat Light"/>
                                <w:color w:val="7F7F7F" w:themeColor="text1" w:themeTint="80"/>
                                <w:sz w:val="15"/>
                                <w:szCs w:val="15"/>
                              </w:rPr>
                              <w:t>2344-4959</w:t>
                            </w:r>
                          </w:p>
                          <w:p w14:paraId="6401368C" w14:textId="77777777" w:rsidR="00F412A4" w:rsidRDefault="00F412A4" w:rsidP="00B4099B">
                            <w:pPr>
                              <w:shd w:val="clear" w:color="auto" w:fill="E7E6E6" w:themeFill="background2"/>
                              <w:spacing w:after="0" w:line="240" w:lineRule="auto"/>
                              <w:ind w:right="-204"/>
                              <w:contextualSpacing/>
                              <w:jc w:val="center"/>
                              <w:rPr>
                                <w:rFonts w:ascii="Raleway Light" w:hAnsi="Raleway Light"/>
                                <w:color w:val="7F7F7F" w:themeColor="text1" w:themeTint="80"/>
                                <w:sz w:val="16"/>
                                <w:szCs w:val="16"/>
                              </w:rPr>
                            </w:pPr>
                            <w:r w:rsidRPr="00E53C19">
                              <w:rPr>
                                <w:rFonts w:ascii="Raleway Light" w:hAnsi="Raleway Light"/>
                                <w:color w:val="7F7F7F" w:themeColor="text1" w:themeTint="80"/>
                                <w:sz w:val="16"/>
                                <w:szCs w:val="16"/>
                              </w:rPr>
                              <w:t>© Romanian Society of Neurosurgery</w:t>
                            </w:r>
                          </w:p>
                          <w:p w14:paraId="1D96758C" w14:textId="77777777" w:rsidR="00F412A4" w:rsidRPr="00903086" w:rsidRDefault="00F412A4" w:rsidP="00B4099B">
                            <w:pPr>
                              <w:shd w:val="clear" w:color="auto" w:fill="E7E6E6" w:themeFill="background2"/>
                              <w:spacing w:after="0" w:line="240" w:lineRule="auto"/>
                              <w:ind w:right="-204"/>
                              <w:contextualSpacing/>
                              <w:jc w:val="center"/>
                              <w:rPr>
                                <w:rFonts w:ascii="Raleway Light" w:hAnsi="Raleway Light"/>
                                <w:color w:val="7F7F7F" w:themeColor="text1" w:themeTint="80"/>
                                <w:sz w:val="12"/>
                                <w:szCs w:val="16"/>
                              </w:rPr>
                            </w:pPr>
                          </w:p>
                          <w:p w14:paraId="302849C9" w14:textId="77777777" w:rsidR="00F412A4" w:rsidRDefault="00F412A4" w:rsidP="00B4099B">
                            <w:pPr>
                              <w:shd w:val="clear" w:color="auto" w:fill="E7E6E6" w:themeFill="background2"/>
                              <w:spacing w:after="0" w:line="240" w:lineRule="auto"/>
                              <w:ind w:right="-204"/>
                              <w:contextualSpacing/>
                              <w:jc w:val="center"/>
                              <w:rPr>
                                <w:rFonts w:ascii="Raleway Light" w:hAnsi="Raleway Light"/>
                                <w:color w:val="7F7F7F" w:themeColor="text1" w:themeTint="80"/>
                                <w:sz w:val="16"/>
                                <w:szCs w:val="16"/>
                              </w:rPr>
                            </w:pPr>
                            <w:r>
                              <w:rPr>
                                <w:noProof/>
                              </w:rPr>
                              <w:drawing>
                                <wp:inline distT="0" distB="0" distL="0" distR="0" wp14:anchorId="2F1F757D" wp14:editId="64EB1247">
                                  <wp:extent cx="248285" cy="248285"/>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stretch>
                                            <a:fillRect/>
                                          </a:stretch>
                                        </pic:blipFill>
                                        <pic:spPr>
                                          <a:xfrm>
                                            <a:off x="0" y="0"/>
                                            <a:ext cx="248285" cy="248285"/>
                                          </a:xfrm>
                                          <a:prstGeom prst="rect">
                                            <a:avLst/>
                                          </a:prstGeom>
                                        </pic:spPr>
                                      </pic:pic>
                                    </a:graphicData>
                                  </a:graphic>
                                </wp:inline>
                              </w:drawing>
                            </w:r>
                          </w:p>
                          <w:p w14:paraId="14A37A44" w14:textId="77777777" w:rsidR="00F412A4" w:rsidRPr="00903086" w:rsidRDefault="00F412A4" w:rsidP="00B4099B">
                            <w:pPr>
                              <w:shd w:val="clear" w:color="auto" w:fill="E7E6E6" w:themeFill="background2"/>
                              <w:spacing w:after="0" w:line="240" w:lineRule="auto"/>
                              <w:ind w:right="-204"/>
                              <w:contextualSpacing/>
                              <w:jc w:val="center"/>
                              <w:rPr>
                                <w:rFonts w:ascii="Raleway Light" w:hAnsi="Raleway Light"/>
                                <w:color w:val="7F7F7F" w:themeColor="text1" w:themeTint="80"/>
                                <w:sz w:val="8"/>
                                <w:szCs w:val="16"/>
                              </w:rPr>
                            </w:pPr>
                          </w:p>
                          <w:p w14:paraId="5E9638CD" w14:textId="77777777" w:rsidR="00F412A4" w:rsidRPr="00DE49F5" w:rsidRDefault="00F412A4" w:rsidP="00B4099B">
                            <w:pPr>
                              <w:shd w:val="clear" w:color="auto" w:fill="E7E6E6" w:themeFill="background2"/>
                              <w:spacing w:after="0" w:line="240" w:lineRule="auto"/>
                              <w:ind w:right="-204"/>
                              <w:contextualSpacing/>
                              <w:jc w:val="center"/>
                              <w:rPr>
                                <w:rFonts w:ascii="Raleway Light" w:hAnsi="Raleway Light"/>
                                <w:color w:val="7F7F7F" w:themeColor="text1" w:themeTint="80"/>
                                <w:sz w:val="12"/>
                                <w:szCs w:val="16"/>
                              </w:rPr>
                            </w:pPr>
                            <w:r w:rsidRPr="00DE49F5">
                              <w:rPr>
                                <w:rFonts w:ascii="Raleway Light" w:hAnsi="Raleway Light"/>
                                <w:color w:val="7F7F7F" w:themeColor="text1" w:themeTint="80"/>
                                <w:sz w:val="12"/>
                                <w:szCs w:val="16"/>
                              </w:rPr>
                              <w:t>First published</w:t>
                            </w:r>
                          </w:p>
                          <w:p w14:paraId="440DEFDB" w14:textId="282B4568" w:rsidR="00F412A4" w:rsidRPr="00DE49F5" w:rsidRDefault="00F412A4" w:rsidP="00B4099B">
                            <w:pPr>
                              <w:shd w:val="clear" w:color="auto" w:fill="E7E6E6" w:themeFill="background2"/>
                              <w:spacing w:after="0" w:line="240" w:lineRule="auto"/>
                              <w:ind w:right="-204"/>
                              <w:contextualSpacing/>
                              <w:jc w:val="center"/>
                              <w:rPr>
                                <w:rFonts w:ascii="Raleway Light" w:hAnsi="Raleway Light"/>
                                <w:color w:val="7F7F7F" w:themeColor="text1" w:themeTint="80"/>
                                <w:sz w:val="12"/>
                                <w:szCs w:val="16"/>
                              </w:rPr>
                            </w:pPr>
                            <w:r>
                              <w:rPr>
                                <w:rFonts w:ascii="Raleway Light" w:hAnsi="Raleway Light"/>
                                <w:color w:val="7F7F7F" w:themeColor="text1" w:themeTint="80"/>
                                <w:sz w:val="12"/>
                                <w:szCs w:val="16"/>
                              </w:rPr>
                              <w:t xml:space="preserve">June </w:t>
                            </w:r>
                            <w:r w:rsidRPr="00DE49F5">
                              <w:rPr>
                                <w:rFonts w:ascii="Raleway Light" w:hAnsi="Raleway Light"/>
                                <w:color w:val="7F7F7F" w:themeColor="text1" w:themeTint="80"/>
                                <w:sz w:val="12"/>
                                <w:szCs w:val="16"/>
                              </w:rPr>
                              <w:t>20</w:t>
                            </w:r>
                            <w:r>
                              <w:rPr>
                                <w:rFonts w:ascii="Raleway Light" w:hAnsi="Raleway Light"/>
                                <w:color w:val="7F7F7F" w:themeColor="text1" w:themeTint="80"/>
                                <w:sz w:val="12"/>
                                <w:szCs w:val="16"/>
                              </w:rPr>
                              <w:t>21</w:t>
                            </w:r>
                            <w:r w:rsidRPr="00DE49F5">
                              <w:rPr>
                                <w:rFonts w:ascii="Raleway Light" w:hAnsi="Raleway Light"/>
                                <w:color w:val="7F7F7F" w:themeColor="text1" w:themeTint="80"/>
                                <w:sz w:val="12"/>
                                <w:szCs w:val="16"/>
                              </w:rPr>
                              <w:t xml:space="preserve"> by</w:t>
                            </w:r>
                          </w:p>
                          <w:p w14:paraId="65B7872A" w14:textId="77777777" w:rsidR="00F412A4" w:rsidRPr="00DE49F5" w:rsidRDefault="00F412A4" w:rsidP="00B4099B">
                            <w:pPr>
                              <w:shd w:val="clear" w:color="auto" w:fill="E7E6E6" w:themeFill="background2"/>
                              <w:spacing w:after="0" w:line="240" w:lineRule="auto"/>
                              <w:ind w:right="-204"/>
                              <w:contextualSpacing/>
                              <w:jc w:val="center"/>
                              <w:rPr>
                                <w:rFonts w:ascii="Raleway Light" w:hAnsi="Raleway Light"/>
                                <w:color w:val="7F7F7F" w:themeColor="text1" w:themeTint="80"/>
                                <w:sz w:val="12"/>
                                <w:szCs w:val="16"/>
                              </w:rPr>
                            </w:pPr>
                            <w:r w:rsidRPr="00DE49F5">
                              <w:rPr>
                                <w:rFonts w:ascii="Raleway Light" w:hAnsi="Raleway Light"/>
                                <w:color w:val="7F7F7F" w:themeColor="text1" w:themeTint="80"/>
                                <w:sz w:val="12"/>
                                <w:szCs w:val="16"/>
                              </w:rPr>
                              <w:t>London Academic Publishing</w:t>
                            </w:r>
                          </w:p>
                          <w:p w14:paraId="4CC93198" w14:textId="77777777" w:rsidR="00F412A4" w:rsidRDefault="00A90258" w:rsidP="00B4099B">
                            <w:pPr>
                              <w:shd w:val="clear" w:color="auto" w:fill="E7E6E6" w:themeFill="background2"/>
                              <w:spacing w:after="0" w:line="240" w:lineRule="auto"/>
                              <w:ind w:right="-204"/>
                              <w:contextualSpacing/>
                              <w:jc w:val="center"/>
                              <w:rPr>
                                <w:rFonts w:ascii="Raleway Light" w:hAnsi="Raleway Light"/>
                                <w:color w:val="7F7F7F" w:themeColor="text1" w:themeTint="80"/>
                                <w:sz w:val="12"/>
                                <w:szCs w:val="16"/>
                              </w:rPr>
                            </w:pPr>
                            <w:hyperlink r:id="rId13" w:history="1">
                              <w:r w:rsidR="00F412A4" w:rsidRPr="00DE49F5">
                                <w:rPr>
                                  <w:rStyle w:val="Hyperlink"/>
                                  <w:rFonts w:ascii="Raleway Light" w:hAnsi="Raleway Light"/>
                                  <w:color w:val="7F7F7F" w:themeColor="text1" w:themeTint="80"/>
                                  <w:sz w:val="12"/>
                                  <w:szCs w:val="16"/>
                                  <w:u w:val="none"/>
                                </w:rPr>
                                <w:t>www.lapub.co.uk</w:t>
                              </w:r>
                            </w:hyperlink>
                          </w:p>
                          <w:p w14:paraId="5D807E2A" w14:textId="77777777" w:rsidR="00F412A4" w:rsidRPr="00A73170" w:rsidRDefault="00F412A4" w:rsidP="00B4099B">
                            <w:pPr>
                              <w:shd w:val="clear" w:color="auto" w:fill="E7E6E6" w:themeFill="background2"/>
                              <w:spacing w:after="0" w:line="240" w:lineRule="auto"/>
                              <w:ind w:right="-204"/>
                              <w:contextualSpacing/>
                              <w:jc w:val="center"/>
                              <w:rPr>
                                <w:rFonts w:ascii="Raleway Light" w:hAnsi="Raleway Light"/>
                                <w:color w:val="7F7F7F" w:themeColor="text1" w:themeTint="80"/>
                                <w:sz w:val="12"/>
                                <w:szCs w:val="16"/>
                              </w:rPr>
                            </w:pPr>
                          </w:p>
                        </w:txbxContent>
                      </wps:txbx>
                      <wps:bodyPr rot="0" spcFirstLastPara="0" vertOverflow="overflow" horzOverflow="overflow" vert="horz" wrap="square" lIns="234000" tIns="46800" rIns="13680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B8117" id="Text Box 7" o:spid="_x0000_s1030" type="#_x0000_t202" style="position:absolute;margin-left:104.7pt;margin-top:0;width:155.9pt;height:497.45pt;z-index:251668480;visibility:visible;mso-wrap-style:square;mso-width-percent:0;mso-height-percent:0;mso-wrap-distance-left:8.5pt;mso-wrap-distance-top:0;mso-wrap-distance-right:0;mso-wrap-distance-bottom:0;mso-position-horizontal:right;mso-position-horizontal-relative:margin;mso-position-vertical:bottom;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" filled="f" stroked="f" strokeweight=".5pt">
                <v:textbox inset="6.5mm,1.3mm,3.8mm,0">
                  <w:txbxContent>
                    <w:p w14:paraId="06EBF865" w14:textId="77777777" w:rsidR="00F412A4" w:rsidRPr="00D5599D" w:rsidRDefault="00F412A4" w:rsidP="00B4099B">
                      <w:pPr>
                        <w:pBdr>
                          <w:top w:val="single" w:sz="18" w:space="8" w:color="437987"/>
                          <w:bottom w:val="single" w:sz="18" w:space="8" w:color="437987"/>
                        </w:pBdr>
                        <w:spacing w:after="0"/>
                        <w:ind w:right="-204"/>
                        <w:jc w:val="right"/>
                        <w:rPr>
                          <w:rFonts w:ascii="Raleway Light" w:hAnsi="Raleway Light"/>
                          <w:b/>
                          <w:iCs/>
                          <w:color w:val="437987"/>
                          <w:sz w:val="20"/>
                          <w:szCs w:val="24"/>
                        </w:rPr>
                      </w:pPr>
                      <w:bookmarkStart w:id="12" w:name="_Hlk3509019"/>
                      <w:bookmarkEnd w:id="12"/>
                      <w:r w:rsidRPr="00EF454F">
                        <w:rPr>
                          <w:rFonts w:ascii="Raleway Light" w:hAnsi="Raleway Light"/>
                          <w:b/>
                          <w:iCs/>
                          <w:color w:val="437987"/>
                          <w:sz w:val="20"/>
                          <w:szCs w:val="24"/>
                        </w:rPr>
                        <w:t>Keywords</w:t>
                      </w:r>
                    </w:p>
                    <w:p w14:paraId="5B7DB58B" w14:textId="77777777" w:rsidR="00173265" w:rsidRDefault="00173265" w:rsidP="00D723CB">
                      <w:pPr>
                        <w:pBdr>
                          <w:top w:val="single" w:sz="18" w:space="8" w:color="437987"/>
                          <w:bottom w:val="single" w:sz="18" w:space="8" w:color="437987"/>
                        </w:pBdr>
                        <w:spacing w:after="0"/>
                        <w:ind w:right="-204"/>
                        <w:jc w:val="right"/>
                        <w:rPr>
                          <w:rFonts w:ascii="Raleway Light" w:hAnsi="Raleway Light"/>
                          <w:iCs/>
                          <w:color w:val="437987"/>
                          <w:sz w:val="20"/>
                          <w:szCs w:val="24"/>
                        </w:rPr>
                      </w:pPr>
                      <w:proofErr w:type="spellStart"/>
                      <w:r w:rsidRPr="00173265">
                        <w:rPr>
                          <w:rFonts w:ascii="Raleway Light" w:hAnsi="Raleway Light"/>
                          <w:iCs/>
                          <w:color w:val="437987"/>
                          <w:sz w:val="20"/>
                          <w:szCs w:val="24"/>
                        </w:rPr>
                        <w:t>Ventriculo</w:t>
                      </w:r>
                      <w:proofErr w:type="spellEnd"/>
                      <w:r w:rsidRPr="00173265">
                        <w:rPr>
                          <w:rFonts w:ascii="Raleway Light" w:hAnsi="Raleway Light"/>
                          <w:iCs/>
                          <w:color w:val="437987"/>
                          <w:sz w:val="20"/>
                          <w:szCs w:val="24"/>
                        </w:rPr>
                        <w:t xml:space="preserve"> Peritoneal Shunt (VPS),</w:t>
                      </w:r>
                    </w:p>
                    <w:p w14:paraId="5E771C33" w14:textId="77777777" w:rsidR="00173265" w:rsidRDefault="00173265" w:rsidP="00D723CB">
                      <w:pPr>
                        <w:pBdr>
                          <w:top w:val="single" w:sz="18" w:space="8" w:color="437987"/>
                          <w:bottom w:val="single" w:sz="18" w:space="8" w:color="437987"/>
                        </w:pBdr>
                        <w:spacing w:after="0"/>
                        <w:ind w:right="-204"/>
                        <w:jc w:val="right"/>
                        <w:rPr>
                          <w:rFonts w:ascii="Raleway Light" w:hAnsi="Raleway Light"/>
                          <w:iCs/>
                          <w:color w:val="437987"/>
                          <w:sz w:val="20"/>
                          <w:szCs w:val="24"/>
                        </w:rPr>
                      </w:pPr>
                      <w:r w:rsidRPr="00173265">
                        <w:rPr>
                          <w:rFonts w:ascii="Raleway Light" w:hAnsi="Raleway Light"/>
                          <w:iCs/>
                          <w:color w:val="437987"/>
                          <w:sz w:val="20"/>
                          <w:szCs w:val="24"/>
                        </w:rPr>
                        <w:t>complications,</w:t>
                      </w:r>
                    </w:p>
                    <w:p w14:paraId="62FB5D3D" w14:textId="274A0A3A" w:rsidR="00F412A4" w:rsidRPr="00881DDA" w:rsidRDefault="00173265" w:rsidP="00D723CB">
                      <w:pPr>
                        <w:pBdr>
                          <w:top w:val="single" w:sz="18" w:space="8" w:color="437987"/>
                          <w:bottom w:val="single" w:sz="18" w:space="8" w:color="437987"/>
                        </w:pBdr>
                        <w:spacing w:after="0"/>
                        <w:ind w:right="-204"/>
                        <w:jc w:val="right"/>
                        <w:rPr>
                          <w:rFonts w:ascii="Raleway Light" w:hAnsi="Raleway Light"/>
                          <w:iCs/>
                          <w:color w:val="437987"/>
                          <w:sz w:val="20"/>
                          <w:szCs w:val="24"/>
                        </w:rPr>
                      </w:pPr>
                      <w:r w:rsidRPr="00173265">
                        <w:rPr>
                          <w:rFonts w:ascii="Raleway Light" w:hAnsi="Raleway Light"/>
                          <w:iCs/>
                          <w:color w:val="437987"/>
                          <w:sz w:val="20"/>
                          <w:szCs w:val="24"/>
                        </w:rPr>
                        <w:t>distal catheter migration, scrotum</w:t>
                      </w:r>
                      <w:r w:rsidR="007130D6">
                        <w:rPr>
                          <w:rFonts w:ascii="Raleway Light" w:hAnsi="Raleway Light"/>
                          <w:iCs/>
                          <w:color w:val="437987"/>
                          <w:sz w:val="20"/>
                          <w:szCs w:val="24"/>
                        </w:rPr>
                        <w:t xml:space="preserve"> </w:t>
                      </w:r>
                    </w:p>
                    <w:p w14:paraId="6034E7AB" w14:textId="77777777" w:rsidR="00F412A4" w:rsidRPr="00130AB6" w:rsidRDefault="00F412A4" w:rsidP="00B4099B">
                      <w:pPr>
                        <w:spacing w:after="0" w:line="240" w:lineRule="auto"/>
                        <w:ind w:right="-204"/>
                        <w:contextualSpacing/>
                        <w:jc w:val="right"/>
                        <w:rPr>
                          <w:rFonts w:ascii="Montserrat Light" w:hAnsi="Montserrat Light"/>
                          <w:color w:val="000000" w:themeColor="text1"/>
                          <w:sz w:val="20"/>
                        </w:rPr>
                      </w:pPr>
                    </w:p>
                    <w:p w14:paraId="68A86449" w14:textId="77777777" w:rsidR="00F412A4" w:rsidRPr="00EF265D" w:rsidRDefault="00F412A4" w:rsidP="00B4099B">
                      <w:pPr>
                        <w:shd w:val="clear" w:color="auto" w:fill="E7E6E6" w:themeFill="background2"/>
                        <w:spacing w:after="0" w:line="240" w:lineRule="auto"/>
                        <w:ind w:right="-204"/>
                        <w:contextualSpacing/>
                        <w:jc w:val="center"/>
                        <w:rPr>
                          <w:rFonts w:ascii="Raleway Light" w:hAnsi="Raleway Light"/>
                          <w:color w:val="000000" w:themeColor="text1"/>
                          <w:sz w:val="16"/>
                          <w:szCs w:val="16"/>
                        </w:rPr>
                      </w:pPr>
                    </w:p>
                    <w:p w14:paraId="1F1C2435" w14:textId="77777777" w:rsidR="00F412A4" w:rsidRDefault="00F412A4" w:rsidP="00B4099B">
                      <w:pPr>
                        <w:shd w:val="clear" w:color="auto" w:fill="E7E6E6" w:themeFill="background2"/>
                        <w:spacing w:after="0" w:line="240" w:lineRule="auto"/>
                        <w:ind w:right="-204"/>
                        <w:contextualSpacing/>
                        <w:jc w:val="center"/>
                        <w:rPr>
                          <w:rFonts w:ascii="Raleway Light" w:hAnsi="Raleway Light"/>
                          <w:color w:val="000000" w:themeColor="text1"/>
                          <w:sz w:val="16"/>
                          <w:szCs w:val="16"/>
                        </w:rPr>
                      </w:pPr>
                      <w:r>
                        <w:rPr>
                          <w:noProof/>
                        </w:rPr>
                        <w:drawing>
                          <wp:inline distT="0" distB="0" distL="0" distR="0" wp14:anchorId="25750B51" wp14:editId="163FF826">
                            <wp:extent cx="114935" cy="89535"/>
                            <wp:effectExtent l="0" t="0" r="0" b="5715"/>
                            <wp:docPr id="27" name="Picture 27"/>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1">
                                      <a:duotone>
                                        <a:schemeClr val="bg2">
                                          <a:shade val="45000"/>
                                          <a:satMod val="135000"/>
                                        </a:schemeClr>
                                        <a:prstClr val="white"/>
                                      </a:duotone>
                                    </a:blip>
                                    <a:stretch>
                                      <a:fillRect/>
                                    </a:stretch>
                                  </pic:blipFill>
                                  <pic:spPr>
                                    <a:xfrm>
                                      <a:off x="0" y="0"/>
                                      <a:ext cx="114935" cy="89535"/>
                                    </a:xfrm>
                                    <a:prstGeom prst="rect">
                                      <a:avLst/>
                                    </a:prstGeom>
                                  </pic:spPr>
                                </pic:pic>
                              </a:graphicData>
                            </a:graphic>
                          </wp:inline>
                        </w:drawing>
                      </w:r>
                    </w:p>
                    <w:p w14:paraId="15A5B702" w14:textId="77777777" w:rsidR="00F412A4" w:rsidRPr="00EF265D" w:rsidRDefault="00F412A4" w:rsidP="00B4099B">
                      <w:pPr>
                        <w:shd w:val="clear" w:color="auto" w:fill="E7E6E6" w:themeFill="background2"/>
                        <w:spacing w:after="0" w:line="240" w:lineRule="auto"/>
                        <w:ind w:right="-204"/>
                        <w:contextualSpacing/>
                        <w:jc w:val="center"/>
                        <w:rPr>
                          <w:rFonts w:ascii="Raleway Light" w:hAnsi="Raleway Light"/>
                          <w:color w:val="000000" w:themeColor="text1"/>
                          <w:sz w:val="10"/>
                          <w:szCs w:val="16"/>
                        </w:rPr>
                      </w:pPr>
                    </w:p>
                    <w:p w14:paraId="116A9295" w14:textId="77777777" w:rsidR="00F412A4" w:rsidRDefault="00F412A4" w:rsidP="00B4099B">
                      <w:pPr>
                        <w:shd w:val="clear" w:color="auto" w:fill="E7E6E6" w:themeFill="background2"/>
                        <w:spacing w:after="0" w:line="240" w:lineRule="auto"/>
                        <w:ind w:right="-204"/>
                        <w:contextualSpacing/>
                        <w:jc w:val="center"/>
                        <w:rPr>
                          <w:rFonts w:ascii="Raleway Light" w:hAnsi="Raleway Light"/>
                          <w:color w:val="000000" w:themeColor="text1"/>
                          <w:sz w:val="16"/>
                          <w:szCs w:val="16"/>
                        </w:rPr>
                      </w:pPr>
                      <w:r w:rsidRPr="00E53C19">
                        <w:rPr>
                          <w:rFonts w:ascii="Raleway Light" w:hAnsi="Raleway Light"/>
                          <w:color w:val="000000" w:themeColor="text1"/>
                          <w:sz w:val="16"/>
                          <w:szCs w:val="16"/>
                        </w:rPr>
                        <w:t>Corresponding author:</w:t>
                      </w:r>
                    </w:p>
                    <w:p w14:paraId="0DC502EE" w14:textId="454E7F18" w:rsidR="003F0294" w:rsidRDefault="00C34E6F" w:rsidP="00B4099B">
                      <w:pPr>
                        <w:shd w:val="clear" w:color="auto" w:fill="E7E6E6" w:themeFill="background2"/>
                        <w:spacing w:after="0" w:line="240" w:lineRule="auto"/>
                        <w:ind w:right="-204"/>
                        <w:contextualSpacing/>
                        <w:jc w:val="center"/>
                        <w:rPr>
                          <w:rFonts w:ascii="Raleway Medium" w:hAnsi="Raleway Medium"/>
                          <w:color w:val="000000" w:themeColor="text1"/>
                          <w:sz w:val="16"/>
                          <w:szCs w:val="16"/>
                        </w:rPr>
                      </w:pPr>
                      <w:r w:rsidRPr="00C34E6F">
                        <w:rPr>
                          <w:rFonts w:ascii="Raleway Medium" w:hAnsi="Raleway Medium"/>
                          <w:color w:val="000000" w:themeColor="text1"/>
                          <w:sz w:val="16"/>
                          <w:szCs w:val="16"/>
                        </w:rPr>
                        <w:t>Sharad Pandey</w:t>
                      </w:r>
                    </w:p>
                    <w:p w14:paraId="6F6E8718" w14:textId="77777777" w:rsidR="00C34E6F" w:rsidRDefault="00C34E6F" w:rsidP="00B4099B">
                      <w:pPr>
                        <w:shd w:val="clear" w:color="auto" w:fill="E7E6E6" w:themeFill="background2"/>
                        <w:spacing w:after="0" w:line="240" w:lineRule="auto"/>
                        <w:ind w:right="-204"/>
                        <w:contextualSpacing/>
                        <w:jc w:val="center"/>
                        <w:rPr>
                          <w:rFonts w:ascii="Raleway Light" w:hAnsi="Raleway Light"/>
                          <w:color w:val="000000" w:themeColor="text1"/>
                          <w:sz w:val="16"/>
                          <w:szCs w:val="16"/>
                        </w:rPr>
                      </w:pPr>
                    </w:p>
                    <w:p w14:paraId="59C31C4F" w14:textId="14B9A13D" w:rsidR="002E4787" w:rsidRDefault="00C34E6F" w:rsidP="004764B2">
                      <w:pPr>
                        <w:shd w:val="clear" w:color="auto" w:fill="E7E6E6" w:themeFill="background2"/>
                        <w:spacing w:after="0" w:line="240" w:lineRule="auto"/>
                        <w:ind w:right="-204"/>
                        <w:contextualSpacing/>
                        <w:jc w:val="center"/>
                        <w:rPr>
                          <w:rFonts w:ascii="Raleway Light" w:hAnsi="Raleway Light"/>
                          <w:color w:val="000000" w:themeColor="text1"/>
                          <w:sz w:val="16"/>
                          <w:szCs w:val="16"/>
                        </w:rPr>
                      </w:pPr>
                      <w:r w:rsidRPr="00C34E6F">
                        <w:rPr>
                          <w:rFonts w:ascii="Raleway Light" w:hAnsi="Raleway Light"/>
                          <w:color w:val="000000" w:themeColor="text1"/>
                          <w:sz w:val="16"/>
                          <w:szCs w:val="16"/>
                        </w:rPr>
                        <w:t xml:space="preserve">Department of Neurosurgery, A.B.V.I.M.S. and Dr Ram Manohar </w:t>
                      </w:r>
                      <w:proofErr w:type="spellStart"/>
                      <w:r w:rsidRPr="00C34E6F">
                        <w:rPr>
                          <w:rFonts w:ascii="Raleway Light" w:hAnsi="Raleway Light"/>
                          <w:color w:val="000000" w:themeColor="text1"/>
                          <w:sz w:val="16"/>
                          <w:szCs w:val="16"/>
                        </w:rPr>
                        <w:t>Lohia</w:t>
                      </w:r>
                      <w:proofErr w:type="spellEnd"/>
                      <w:r w:rsidRPr="00C34E6F">
                        <w:rPr>
                          <w:rFonts w:ascii="Raleway Light" w:hAnsi="Raleway Light"/>
                          <w:color w:val="000000" w:themeColor="text1"/>
                          <w:sz w:val="16"/>
                          <w:szCs w:val="16"/>
                        </w:rPr>
                        <w:t xml:space="preserve"> Hospital, New Delhi</w:t>
                      </w:r>
                      <w:r>
                        <w:rPr>
                          <w:rFonts w:ascii="Raleway Light" w:hAnsi="Raleway Light"/>
                          <w:color w:val="000000" w:themeColor="text1"/>
                          <w:sz w:val="16"/>
                          <w:szCs w:val="16"/>
                        </w:rPr>
                        <w:t>, India</w:t>
                      </w:r>
                    </w:p>
                    <w:p w14:paraId="306B505E" w14:textId="77777777" w:rsidR="00C34E6F" w:rsidRPr="00C45FA7" w:rsidRDefault="00C34E6F" w:rsidP="004764B2">
                      <w:pPr>
                        <w:shd w:val="clear" w:color="auto" w:fill="E7E6E6" w:themeFill="background2"/>
                        <w:spacing w:after="0" w:line="240" w:lineRule="auto"/>
                        <w:ind w:right="-204"/>
                        <w:contextualSpacing/>
                        <w:jc w:val="center"/>
                        <w:rPr>
                          <w:rFonts w:ascii="Raleway Light" w:hAnsi="Raleway Light"/>
                          <w:color w:val="000000" w:themeColor="text1"/>
                          <w:sz w:val="16"/>
                          <w:szCs w:val="16"/>
                        </w:rPr>
                      </w:pPr>
                    </w:p>
                    <w:p w14:paraId="0F5AD1DD" w14:textId="79FB0AEB" w:rsidR="000215C2" w:rsidRDefault="00C34E6F" w:rsidP="00B4099B">
                      <w:pPr>
                        <w:shd w:val="clear" w:color="auto" w:fill="E7E6E6" w:themeFill="background2"/>
                        <w:spacing w:after="0" w:line="240" w:lineRule="auto"/>
                        <w:ind w:right="-204"/>
                        <w:contextualSpacing/>
                        <w:jc w:val="center"/>
                        <w:rPr>
                          <w:rFonts w:ascii="Raleway Light" w:hAnsi="Raleway Light"/>
                          <w:color w:val="000000" w:themeColor="text1"/>
                          <w:sz w:val="16"/>
                          <w:szCs w:val="16"/>
                        </w:rPr>
                      </w:pPr>
                      <w:r w:rsidRPr="00C34E6F">
                        <w:rPr>
                          <w:rFonts w:ascii="Raleway Light" w:hAnsi="Raleway Light"/>
                          <w:color w:val="000000" w:themeColor="text1"/>
                          <w:sz w:val="16"/>
                          <w:szCs w:val="16"/>
                        </w:rPr>
                        <w:t>drsharad23@yahoo.com</w:t>
                      </w:r>
                    </w:p>
                    <w:p w14:paraId="4DE61E3D" w14:textId="77777777" w:rsidR="00C34E6F" w:rsidRPr="00E53C19" w:rsidRDefault="00C34E6F" w:rsidP="00B4099B">
                      <w:pPr>
                        <w:shd w:val="clear" w:color="auto" w:fill="E7E6E6" w:themeFill="background2"/>
                        <w:spacing w:after="0" w:line="240" w:lineRule="auto"/>
                        <w:ind w:right="-204"/>
                        <w:contextualSpacing/>
                        <w:jc w:val="center"/>
                        <w:rPr>
                          <w:rFonts w:ascii="Raleway Light" w:hAnsi="Raleway Light"/>
                          <w:color w:val="7F7F7F" w:themeColor="text1" w:themeTint="80"/>
                          <w:sz w:val="16"/>
                          <w:szCs w:val="16"/>
                        </w:rPr>
                      </w:pPr>
                    </w:p>
                    <w:p w14:paraId="0CCC14AF" w14:textId="77777777" w:rsidR="00F412A4" w:rsidRPr="00E53C19" w:rsidRDefault="00F412A4" w:rsidP="00B4099B">
                      <w:pPr>
                        <w:shd w:val="clear" w:color="auto" w:fill="E7E6E6" w:themeFill="background2"/>
                        <w:spacing w:after="0" w:line="240" w:lineRule="auto"/>
                        <w:ind w:right="-204"/>
                        <w:contextualSpacing/>
                        <w:jc w:val="center"/>
                        <w:rPr>
                          <w:rFonts w:ascii="Raleway Light" w:hAnsi="Raleway Light"/>
                          <w:color w:val="7F7F7F" w:themeColor="text1" w:themeTint="80"/>
                          <w:sz w:val="16"/>
                          <w:szCs w:val="16"/>
                        </w:rPr>
                      </w:pPr>
                    </w:p>
                    <w:p w14:paraId="0C42310E" w14:textId="77777777" w:rsidR="00F412A4" w:rsidRDefault="00F412A4" w:rsidP="00B4099B">
                      <w:pPr>
                        <w:spacing w:after="0" w:line="240" w:lineRule="auto"/>
                        <w:ind w:right="-204"/>
                        <w:contextualSpacing/>
                        <w:jc w:val="both"/>
                        <w:rPr>
                          <w:rFonts w:ascii="Raleway Medium" w:hAnsi="Raleway Medium"/>
                          <w:color w:val="000000" w:themeColor="text1"/>
                          <w:sz w:val="12"/>
                          <w:szCs w:val="12"/>
                        </w:rPr>
                      </w:pPr>
                    </w:p>
                    <w:p w14:paraId="62609165" w14:textId="77777777" w:rsidR="00F412A4" w:rsidRPr="00DD7125" w:rsidRDefault="00F412A4" w:rsidP="00B4099B">
                      <w:pPr>
                        <w:spacing w:after="0" w:line="240" w:lineRule="auto"/>
                        <w:ind w:right="-204"/>
                        <w:contextualSpacing/>
                        <w:jc w:val="both"/>
                        <w:rPr>
                          <w:rFonts w:ascii="Raleway Medium" w:hAnsi="Raleway Medium"/>
                          <w:color w:val="000000" w:themeColor="text1"/>
                          <w:sz w:val="4"/>
                          <w:szCs w:val="12"/>
                        </w:rPr>
                      </w:pPr>
                    </w:p>
                    <w:p w14:paraId="2DB6A915" w14:textId="77777777" w:rsidR="00F412A4" w:rsidRPr="00991C35" w:rsidRDefault="00F412A4" w:rsidP="00B4099B">
                      <w:pPr>
                        <w:spacing w:after="0" w:line="240" w:lineRule="auto"/>
                        <w:ind w:right="-204"/>
                        <w:contextualSpacing/>
                        <w:jc w:val="both"/>
                        <w:rPr>
                          <w:rFonts w:ascii="Raleway Light" w:hAnsi="Raleway Light"/>
                          <w:color w:val="000000" w:themeColor="text1"/>
                          <w:sz w:val="12"/>
                          <w:szCs w:val="12"/>
                        </w:rPr>
                      </w:pPr>
                      <w:r w:rsidRPr="00991C35">
                        <w:rPr>
                          <w:rFonts w:ascii="Raleway Medium" w:hAnsi="Raleway Medium"/>
                          <w:color w:val="000000" w:themeColor="text1"/>
                          <w:sz w:val="12"/>
                          <w:szCs w:val="12"/>
                        </w:rPr>
                        <w:t>Copyright and usage</w:t>
                      </w:r>
                      <w:r w:rsidRPr="00991C35">
                        <w:rPr>
                          <w:rFonts w:ascii="Raleway Light" w:hAnsi="Raleway Light"/>
                          <w:color w:val="000000" w:themeColor="text1"/>
                          <w:sz w:val="12"/>
                          <w:szCs w:val="12"/>
                        </w:rPr>
                        <w:t>. This is an Open Access article</w:t>
                      </w:r>
                      <w:r>
                        <w:rPr>
                          <w:rFonts w:ascii="Raleway Light" w:hAnsi="Raleway Light"/>
                          <w:color w:val="000000" w:themeColor="text1"/>
                          <w:sz w:val="12"/>
                          <w:szCs w:val="12"/>
                        </w:rPr>
                        <w:t>,</w:t>
                      </w:r>
                      <w:r w:rsidRPr="00991C35">
                        <w:rPr>
                          <w:rFonts w:ascii="Raleway Light" w:hAnsi="Raleway Light"/>
                          <w:color w:val="000000" w:themeColor="text1"/>
                          <w:sz w:val="12"/>
                          <w:szCs w:val="12"/>
                        </w:rPr>
                        <w:t xml:space="preserve"> distributed under the terms of the Creative Com</w:t>
                      </w:r>
                      <w:r w:rsidRPr="00DD7125">
                        <w:rPr>
                          <w:rFonts w:ascii="Raleway Light" w:hAnsi="Raleway Light"/>
                          <w:color w:val="000000" w:themeColor="text1"/>
                          <w:sz w:val="12"/>
                          <w:szCs w:val="12"/>
                        </w:rPr>
                        <w:t>mons Attribution Non–Commercial No Derivatives License (</w:t>
                      </w:r>
                      <w:hyperlink w:history="1">
                        <w:r w:rsidRPr="00DD7125">
                          <w:rPr>
                            <w:rStyle w:val="Hyperlink"/>
                            <w:rFonts w:ascii="Raleway Light" w:hAnsi="Raleway Light"/>
                            <w:color w:val="000000" w:themeColor="text1"/>
                            <w:sz w:val="12"/>
                            <w:szCs w:val="12"/>
                            <w:u w:val="none"/>
                          </w:rPr>
                          <w:t>https://creativecommons .org</w:t>
                        </w:r>
                      </w:hyperlink>
                      <w:r w:rsidRPr="00DD7125">
                        <w:rPr>
                          <w:rFonts w:ascii="Raleway Light" w:hAnsi="Raleway Light"/>
                          <w:color w:val="000000" w:themeColor="text1"/>
                          <w:sz w:val="12"/>
                          <w:szCs w:val="12"/>
                        </w:rPr>
                        <w:t>/licenses/by-</w:t>
                      </w:r>
                      <w:proofErr w:type="spellStart"/>
                      <w:r w:rsidRPr="00DD7125">
                        <w:rPr>
                          <w:rFonts w:ascii="Raleway Light" w:hAnsi="Raleway Light"/>
                          <w:color w:val="000000" w:themeColor="text1"/>
                          <w:sz w:val="12"/>
                          <w:szCs w:val="12"/>
                        </w:rPr>
                        <w:t>nc</w:t>
                      </w:r>
                      <w:proofErr w:type="spellEnd"/>
                      <w:r w:rsidRPr="00DD7125">
                        <w:rPr>
                          <w:rFonts w:ascii="Raleway Light" w:hAnsi="Raleway Light"/>
                          <w:color w:val="000000" w:themeColor="text1"/>
                          <w:sz w:val="12"/>
                          <w:szCs w:val="12"/>
                        </w:rPr>
                        <w:t>-</w:t>
                      </w:r>
                      <w:proofErr w:type="spellStart"/>
                      <w:r w:rsidRPr="00DD7125">
                        <w:rPr>
                          <w:rFonts w:ascii="Raleway Light" w:hAnsi="Raleway Light"/>
                          <w:color w:val="000000" w:themeColor="text1"/>
                          <w:sz w:val="12"/>
                          <w:szCs w:val="12"/>
                        </w:rPr>
                        <w:t>nd</w:t>
                      </w:r>
                      <w:proofErr w:type="spellEnd"/>
                      <w:r w:rsidRPr="00DD7125">
                        <w:rPr>
                          <w:rFonts w:ascii="Raleway Light" w:hAnsi="Raleway Light"/>
                          <w:color w:val="000000" w:themeColor="text1"/>
                          <w:sz w:val="12"/>
                          <w:szCs w:val="12"/>
                        </w:rPr>
                        <w:t>/4.0/) which permits non-commercial re</w:t>
                      </w:r>
                      <w:r w:rsidRPr="00991C35">
                        <w:rPr>
                          <w:rFonts w:ascii="Raleway Light" w:hAnsi="Raleway Light"/>
                          <w:color w:val="000000" w:themeColor="text1"/>
                          <w:sz w:val="12"/>
                          <w:szCs w:val="12"/>
                        </w:rPr>
                        <w:t>-use, distribution, and reproduction in any medium, provided the original work is unaltered and is properly cited.</w:t>
                      </w:r>
                    </w:p>
                    <w:p w14:paraId="538158DA" w14:textId="77777777" w:rsidR="00F412A4" w:rsidRDefault="00F412A4" w:rsidP="00B4099B">
                      <w:pPr>
                        <w:spacing w:after="0" w:line="240" w:lineRule="auto"/>
                        <w:ind w:right="-204"/>
                        <w:contextualSpacing/>
                        <w:jc w:val="both"/>
                        <w:rPr>
                          <w:rFonts w:ascii="Raleway Light" w:hAnsi="Raleway Light"/>
                          <w:color w:val="000000" w:themeColor="text1"/>
                          <w:sz w:val="12"/>
                          <w:szCs w:val="16"/>
                        </w:rPr>
                      </w:pPr>
                      <w:r w:rsidRPr="00991C35">
                        <w:rPr>
                          <w:rFonts w:ascii="Raleway Light" w:hAnsi="Raleway Light"/>
                          <w:color w:val="000000" w:themeColor="text1"/>
                          <w:sz w:val="12"/>
                          <w:szCs w:val="12"/>
                        </w:rPr>
                        <w:t>The written permission of the Romanian Society of Neurosurgery must be obtained for commercial re-use or in order to create a derivative work</w:t>
                      </w:r>
                      <w:r w:rsidRPr="00991C35">
                        <w:rPr>
                          <w:rFonts w:ascii="Raleway Light" w:hAnsi="Raleway Light"/>
                          <w:color w:val="000000" w:themeColor="text1"/>
                          <w:sz w:val="12"/>
                          <w:szCs w:val="16"/>
                        </w:rPr>
                        <w:t>.</w:t>
                      </w:r>
                    </w:p>
                    <w:p w14:paraId="243A9550" w14:textId="77777777" w:rsidR="00F412A4" w:rsidRPr="00DD7125" w:rsidRDefault="00F412A4" w:rsidP="00B4099B">
                      <w:pPr>
                        <w:spacing w:after="0" w:line="240" w:lineRule="auto"/>
                        <w:ind w:right="-204"/>
                        <w:contextualSpacing/>
                        <w:jc w:val="both"/>
                        <w:rPr>
                          <w:rFonts w:ascii="Raleway Light" w:hAnsi="Raleway Light"/>
                          <w:color w:val="000000" w:themeColor="text1"/>
                          <w:sz w:val="12"/>
                          <w:szCs w:val="16"/>
                        </w:rPr>
                      </w:pPr>
                    </w:p>
                    <w:p w14:paraId="767EEA09" w14:textId="77777777" w:rsidR="00F412A4" w:rsidRDefault="00F412A4" w:rsidP="00B4099B">
                      <w:pPr>
                        <w:shd w:val="clear" w:color="auto" w:fill="E7E6E6" w:themeFill="background2"/>
                        <w:spacing w:after="0" w:line="240" w:lineRule="auto"/>
                        <w:ind w:right="-204"/>
                        <w:contextualSpacing/>
                        <w:jc w:val="center"/>
                        <w:rPr>
                          <w:rFonts w:ascii="Raleway Light" w:hAnsi="Raleway Light"/>
                          <w:color w:val="7F7F7F" w:themeColor="text1" w:themeTint="80"/>
                          <w:sz w:val="16"/>
                          <w:szCs w:val="16"/>
                        </w:rPr>
                      </w:pPr>
                    </w:p>
                    <w:p w14:paraId="7DE56283" w14:textId="77777777" w:rsidR="00F412A4" w:rsidRPr="008E389E" w:rsidRDefault="00F412A4" w:rsidP="00B4099B">
                      <w:pPr>
                        <w:shd w:val="clear" w:color="auto" w:fill="E7E6E6" w:themeFill="background2"/>
                        <w:spacing w:after="0" w:line="240" w:lineRule="auto"/>
                        <w:ind w:right="-204"/>
                        <w:contextualSpacing/>
                        <w:jc w:val="center"/>
                        <w:rPr>
                          <w:rFonts w:ascii="Montserrat Light" w:hAnsi="Montserrat Light"/>
                          <w:color w:val="7F7F7F" w:themeColor="text1" w:themeTint="80"/>
                          <w:sz w:val="15"/>
                          <w:szCs w:val="15"/>
                        </w:rPr>
                      </w:pPr>
                      <w:r w:rsidRPr="00C45FA7">
                        <w:rPr>
                          <w:rFonts w:ascii="Montserrat Light" w:hAnsi="Montserrat Light"/>
                          <w:color w:val="7F7F7F" w:themeColor="text1" w:themeTint="80"/>
                          <w:sz w:val="15"/>
                          <w:szCs w:val="15"/>
                        </w:rPr>
                        <w:t xml:space="preserve">ISSN </w:t>
                      </w:r>
                      <w:r w:rsidRPr="00C45FA7">
                        <w:rPr>
                          <w:rFonts w:ascii="Raleway Light" w:hAnsi="Raleway Light"/>
                          <w:color w:val="7F7F7F" w:themeColor="text1" w:themeTint="80"/>
                          <w:sz w:val="16"/>
                          <w:szCs w:val="15"/>
                        </w:rPr>
                        <w:t>online</w:t>
                      </w:r>
                      <w:r w:rsidRPr="00C45FA7">
                        <w:rPr>
                          <w:rFonts w:ascii="Montserrat Light" w:hAnsi="Montserrat Light"/>
                          <w:color w:val="7F7F7F" w:themeColor="text1" w:themeTint="80"/>
                          <w:sz w:val="16"/>
                          <w:szCs w:val="15"/>
                        </w:rPr>
                        <w:t xml:space="preserve"> </w:t>
                      </w:r>
                      <w:r w:rsidRPr="00077DEC">
                        <w:rPr>
                          <w:rFonts w:ascii="Montserrat Light" w:hAnsi="Montserrat Light"/>
                          <w:color w:val="7F7F7F" w:themeColor="text1" w:themeTint="80"/>
                          <w:sz w:val="15"/>
                          <w:szCs w:val="15"/>
                        </w:rPr>
                        <w:t>2344-4959</w:t>
                      </w:r>
                    </w:p>
                    <w:p w14:paraId="6401368C" w14:textId="77777777" w:rsidR="00F412A4" w:rsidRDefault="00F412A4" w:rsidP="00B4099B">
                      <w:pPr>
                        <w:shd w:val="clear" w:color="auto" w:fill="E7E6E6" w:themeFill="background2"/>
                        <w:spacing w:after="0" w:line="240" w:lineRule="auto"/>
                        <w:ind w:right="-204"/>
                        <w:contextualSpacing/>
                        <w:jc w:val="center"/>
                        <w:rPr>
                          <w:rFonts w:ascii="Raleway Light" w:hAnsi="Raleway Light"/>
                          <w:color w:val="7F7F7F" w:themeColor="text1" w:themeTint="80"/>
                          <w:sz w:val="16"/>
                          <w:szCs w:val="16"/>
                        </w:rPr>
                      </w:pPr>
                      <w:r w:rsidRPr="00E53C19">
                        <w:rPr>
                          <w:rFonts w:ascii="Raleway Light" w:hAnsi="Raleway Light"/>
                          <w:color w:val="7F7F7F" w:themeColor="text1" w:themeTint="80"/>
                          <w:sz w:val="16"/>
                          <w:szCs w:val="16"/>
                        </w:rPr>
                        <w:t>© Romanian Society of Neurosurgery</w:t>
                      </w:r>
                    </w:p>
                    <w:p w14:paraId="1D96758C" w14:textId="77777777" w:rsidR="00F412A4" w:rsidRPr="00903086" w:rsidRDefault="00F412A4" w:rsidP="00B4099B">
                      <w:pPr>
                        <w:shd w:val="clear" w:color="auto" w:fill="E7E6E6" w:themeFill="background2"/>
                        <w:spacing w:after="0" w:line="240" w:lineRule="auto"/>
                        <w:ind w:right="-204"/>
                        <w:contextualSpacing/>
                        <w:jc w:val="center"/>
                        <w:rPr>
                          <w:rFonts w:ascii="Raleway Light" w:hAnsi="Raleway Light"/>
                          <w:color w:val="7F7F7F" w:themeColor="text1" w:themeTint="80"/>
                          <w:sz w:val="12"/>
                          <w:szCs w:val="16"/>
                        </w:rPr>
                      </w:pPr>
                    </w:p>
                    <w:p w14:paraId="302849C9" w14:textId="77777777" w:rsidR="00F412A4" w:rsidRDefault="00F412A4" w:rsidP="00B4099B">
                      <w:pPr>
                        <w:shd w:val="clear" w:color="auto" w:fill="E7E6E6" w:themeFill="background2"/>
                        <w:spacing w:after="0" w:line="240" w:lineRule="auto"/>
                        <w:ind w:right="-204"/>
                        <w:contextualSpacing/>
                        <w:jc w:val="center"/>
                        <w:rPr>
                          <w:rFonts w:ascii="Raleway Light" w:hAnsi="Raleway Light"/>
                          <w:color w:val="7F7F7F" w:themeColor="text1" w:themeTint="80"/>
                          <w:sz w:val="16"/>
                          <w:szCs w:val="16"/>
                        </w:rPr>
                      </w:pPr>
                      <w:r>
                        <w:rPr>
                          <w:noProof/>
                        </w:rPr>
                        <w:drawing>
                          <wp:inline distT="0" distB="0" distL="0" distR="0" wp14:anchorId="2F1F757D" wp14:editId="64EB1247">
                            <wp:extent cx="248285" cy="248285"/>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stretch>
                                      <a:fillRect/>
                                    </a:stretch>
                                  </pic:blipFill>
                                  <pic:spPr>
                                    <a:xfrm>
                                      <a:off x="0" y="0"/>
                                      <a:ext cx="248285" cy="248285"/>
                                    </a:xfrm>
                                    <a:prstGeom prst="rect">
                                      <a:avLst/>
                                    </a:prstGeom>
                                  </pic:spPr>
                                </pic:pic>
                              </a:graphicData>
                            </a:graphic>
                          </wp:inline>
                        </w:drawing>
                      </w:r>
                    </w:p>
                    <w:p w14:paraId="14A37A44" w14:textId="77777777" w:rsidR="00F412A4" w:rsidRPr="00903086" w:rsidRDefault="00F412A4" w:rsidP="00B4099B">
                      <w:pPr>
                        <w:shd w:val="clear" w:color="auto" w:fill="E7E6E6" w:themeFill="background2"/>
                        <w:spacing w:after="0" w:line="240" w:lineRule="auto"/>
                        <w:ind w:right="-204"/>
                        <w:contextualSpacing/>
                        <w:jc w:val="center"/>
                        <w:rPr>
                          <w:rFonts w:ascii="Raleway Light" w:hAnsi="Raleway Light"/>
                          <w:color w:val="7F7F7F" w:themeColor="text1" w:themeTint="80"/>
                          <w:sz w:val="8"/>
                          <w:szCs w:val="16"/>
                        </w:rPr>
                      </w:pPr>
                    </w:p>
                    <w:p w14:paraId="5E9638CD" w14:textId="77777777" w:rsidR="00F412A4" w:rsidRPr="00DE49F5" w:rsidRDefault="00F412A4" w:rsidP="00B4099B">
                      <w:pPr>
                        <w:shd w:val="clear" w:color="auto" w:fill="E7E6E6" w:themeFill="background2"/>
                        <w:spacing w:after="0" w:line="240" w:lineRule="auto"/>
                        <w:ind w:right="-204"/>
                        <w:contextualSpacing/>
                        <w:jc w:val="center"/>
                        <w:rPr>
                          <w:rFonts w:ascii="Raleway Light" w:hAnsi="Raleway Light"/>
                          <w:color w:val="7F7F7F" w:themeColor="text1" w:themeTint="80"/>
                          <w:sz w:val="12"/>
                          <w:szCs w:val="16"/>
                        </w:rPr>
                      </w:pPr>
                      <w:r w:rsidRPr="00DE49F5">
                        <w:rPr>
                          <w:rFonts w:ascii="Raleway Light" w:hAnsi="Raleway Light"/>
                          <w:color w:val="7F7F7F" w:themeColor="text1" w:themeTint="80"/>
                          <w:sz w:val="12"/>
                          <w:szCs w:val="16"/>
                        </w:rPr>
                        <w:t>First published</w:t>
                      </w:r>
                    </w:p>
                    <w:p w14:paraId="440DEFDB" w14:textId="282B4568" w:rsidR="00F412A4" w:rsidRPr="00DE49F5" w:rsidRDefault="00F412A4" w:rsidP="00B4099B">
                      <w:pPr>
                        <w:shd w:val="clear" w:color="auto" w:fill="E7E6E6" w:themeFill="background2"/>
                        <w:spacing w:after="0" w:line="240" w:lineRule="auto"/>
                        <w:ind w:right="-204"/>
                        <w:contextualSpacing/>
                        <w:jc w:val="center"/>
                        <w:rPr>
                          <w:rFonts w:ascii="Raleway Light" w:hAnsi="Raleway Light"/>
                          <w:color w:val="7F7F7F" w:themeColor="text1" w:themeTint="80"/>
                          <w:sz w:val="12"/>
                          <w:szCs w:val="16"/>
                        </w:rPr>
                      </w:pPr>
                      <w:r>
                        <w:rPr>
                          <w:rFonts w:ascii="Raleway Light" w:hAnsi="Raleway Light"/>
                          <w:color w:val="7F7F7F" w:themeColor="text1" w:themeTint="80"/>
                          <w:sz w:val="12"/>
                          <w:szCs w:val="16"/>
                        </w:rPr>
                        <w:t xml:space="preserve">June </w:t>
                      </w:r>
                      <w:r w:rsidRPr="00DE49F5">
                        <w:rPr>
                          <w:rFonts w:ascii="Raleway Light" w:hAnsi="Raleway Light"/>
                          <w:color w:val="7F7F7F" w:themeColor="text1" w:themeTint="80"/>
                          <w:sz w:val="12"/>
                          <w:szCs w:val="16"/>
                        </w:rPr>
                        <w:t>20</w:t>
                      </w:r>
                      <w:r>
                        <w:rPr>
                          <w:rFonts w:ascii="Raleway Light" w:hAnsi="Raleway Light"/>
                          <w:color w:val="7F7F7F" w:themeColor="text1" w:themeTint="80"/>
                          <w:sz w:val="12"/>
                          <w:szCs w:val="16"/>
                        </w:rPr>
                        <w:t>21</w:t>
                      </w:r>
                      <w:r w:rsidRPr="00DE49F5">
                        <w:rPr>
                          <w:rFonts w:ascii="Raleway Light" w:hAnsi="Raleway Light"/>
                          <w:color w:val="7F7F7F" w:themeColor="text1" w:themeTint="80"/>
                          <w:sz w:val="12"/>
                          <w:szCs w:val="16"/>
                        </w:rPr>
                        <w:t xml:space="preserve"> by</w:t>
                      </w:r>
                    </w:p>
                    <w:p w14:paraId="65B7872A" w14:textId="77777777" w:rsidR="00F412A4" w:rsidRPr="00DE49F5" w:rsidRDefault="00F412A4" w:rsidP="00B4099B">
                      <w:pPr>
                        <w:shd w:val="clear" w:color="auto" w:fill="E7E6E6" w:themeFill="background2"/>
                        <w:spacing w:after="0" w:line="240" w:lineRule="auto"/>
                        <w:ind w:right="-204"/>
                        <w:contextualSpacing/>
                        <w:jc w:val="center"/>
                        <w:rPr>
                          <w:rFonts w:ascii="Raleway Light" w:hAnsi="Raleway Light"/>
                          <w:color w:val="7F7F7F" w:themeColor="text1" w:themeTint="80"/>
                          <w:sz w:val="12"/>
                          <w:szCs w:val="16"/>
                        </w:rPr>
                      </w:pPr>
                      <w:r w:rsidRPr="00DE49F5">
                        <w:rPr>
                          <w:rFonts w:ascii="Raleway Light" w:hAnsi="Raleway Light"/>
                          <w:color w:val="7F7F7F" w:themeColor="text1" w:themeTint="80"/>
                          <w:sz w:val="12"/>
                          <w:szCs w:val="16"/>
                        </w:rPr>
                        <w:t>London Academic Publishing</w:t>
                      </w:r>
                    </w:p>
                    <w:p w14:paraId="4CC93198" w14:textId="77777777" w:rsidR="00F412A4" w:rsidRDefault="00A90258" w:rsidP="00B4099B">
                      <w:pPr>
                        <w:shd w:val="clear" w:color="auto" w:fill="E7E6E6" w:themeFill="background2"/>
                        <w:spacing w:after="0" w:line="240" w:lineRule="auto"/>
                        <w:ind w:right="-204"/>
                        <w:contextualSpacing/>
                        <w:jc w:val="center"/>
                        <w:rPr>
                          <w:rFonts w:ascii="Raleway Light" w:hAnsi="Raleway Light"/>
                          <w:color w:val="7F7F7F" w:themeColor="text1" w:themeTint="80"/>
                          <w:sz w:val="12"/>
                          <w:szCs w:val="16"/>
                        </w:rPr>
                      </w:pPr>
                      <w:hyperlink r:id="rId14" w:history="1">
                        <w:r w:rsidR="00F412A4" w:rsidRPr="00DE49F5">
                          <w:rPr>
                            <w:rStyle w:val="Hyperlink"/>
                            <w:rFonts w:ascii="Raleway Light" w:hAnsi="Raleway Light"/>
                            <w:color w:val="7F7F7F" w:themeColor="text1" w:themeTint="80"/>
                            <w:sz w:val="12"/>
                            <w:szCs w:val="16"/>
                            <w:u w:val="none"/>
                          </w:rPr>
                          <w:t>www.lapub.co.uk</w:t>
                        </w:r>
                      </w:hyperlink>
                    </w:p>
                    <w:p w14:paraId="5D807E2A" w14:textId="77777777" w:rsidR="00F412A4" w:rsidRPr="00A73170" w:rsidRDefault="00F412A4" w:rsidP="00B4099B">
                      <w:pPr>
                        <w:shd w:val="clear" w:color="auto" w:fill="E7E6E6" w:themeFill="background2"/>
                        <w:spacing w:after="0" w:line="240" w:lineRule="auto"/>
                        <w:ind w:right="-204"/>
                        <w:contextualSpacing/>
                        <w:jc w:val="center"/>
                        <w:rPr>
                          <w:rFonts w:ascii="Raleway Light" w:hAnsi="Raleway Light"/>
                          <w:color w:val="7F7F7F" w:themeColor="text1" w:themeTint="80"/>
                          <w:sz w:val="12"/>
                          <w:szCs w:val="16"/>
                        </w:rPr>
                      </w:pPr>
                    </w:p>
                  </w:txbxContent>
                </v:textbox>
                <w10:wrap type="square" anchorx="margin" anchory="margin"/>
              </v:shape>
            </w:pict>
          </mc:Fallback>
        </mc:AlternateContent>
      </w:r>
    </w:p>
    <w:p w14:paraId="14FCEE64" w14:textId="0262221F" w:rsidR="00721239" w:rsidRPr="007130D6" w:rsidRDefault="00721239" w:rsidP="00CD2E5F">
      <w:pPr>
        <w:spacing w:after="0" w:line="240" w:lineRule="auto"/>
        <w:ind w:right="3027"/>
        <w:contextualSpacing/>
        <w:rPr>
          <w:rFonts w:ascii="Open Sans" w:hAnsi="Open Sans" w:cs="Open Sans"/>
          <w:sz w:val="19"/>
          <w:szCs w:val="19"/>
        </w:rPr>
      </w:pPr>
    </w:p>
    <w:p w14:paraId="396C9B36" w14:textId="481E06C0" w:rsidR="00704A63" w:rsidRPr="007130D6" w:rsidRDefault="00704A63" w:rsidP="00B4099B">
      <w:pPr>
        <w:spacing w:after="0" w:line="240" w:lineRule="auto"/>
        <w:ind w:right="3027"/>
        <w:contextualSpacing/>
        <w:jc w:val="both"/>
        <w:rPr>
          <w:rFonts w:ascii="Open Sans" w:hAnsi="Open Sans" w:cs="Open Sans"/>
          <w:sz w:val="19"/>
          <w:szCs w:val="19"/>
        </w:rPr>
      </w:pPr>
    </w:p>
    <w:p w14:paraId="42F5BD1B" w14:textId="77777777" w:rsidR="00C5008C" w:rsidRPr="007130D6" w:rsidRDefault="00C5008C" w:rsidP="00B4099B">
      <w:pPr>
        <w:spacing w:after="0" w:line="240" w:lineRule="auto"/>
        <w:ind w:right="3027"/>
        <w:contextualSpacing/>
        <w:jc w:val="both"/>
        <w:rPr>
          <w:rFonts w:ascii="Open Sans" w:hAnsi="Open Sans" w:cs="Open Sans"/>
          <w:sz w:val="10"/>
          <w:szCs w:val="10"/>
        </w:rPr>
      </w:pPr>
    </w:p>
    <w:p w14:paraId="77108CFE" w14:textId="77777777" w:rsidR="00B4099B" w:rsidRPr="007130D6" w:rsidRDefault="00B4099B" w:rsidP="00B4099B">
      <w:pPr>
        <w:spacing w:after="0" w:line="240" w:lineRule="auto"/>
        <w:ind w:right="3027"/>
        <w:contextualSpacing/>
        <w:jc w:val="both"/>
        <w:rPr>
          <w:rFonts w:ascii="Raleway" w:hAnsi="Raleway" w:cs="Open Sans"/>
          <w:b/>
          <w:smallCaps/>
          <w:color w:val="C00000"/>
          <w:spacing w:val="-2"/>
          <w:position w:val="6"/>
          <w:sz w:val="20"/>
          <w:szCs w:val="19"/>
        </w:rPr>
      </w:pPr>
      <w:r w:rsidRPr="007130D6">
        <w:rPr>
          <w:rFonts w:ascii="Open Sans SemiBold" w:hAnsi="Open Sans SemiBold" w:cs="Open Sans SemiBold"/>
          <w:smallCaps/>
          <w:color w:val="C00000"/>
          <w:spacing w:val="-2"/>
          <w:position w:val="6"/>
          <w:sz w:val="19"/>
          <w:szCs w:val="19"/>
        </w:rPr>
        <w:t>Abstract</w:t>
      </w:r>
    </w:p>
    <w:p w14:paraId="7E3E54C1" w14:textId="6E0B3556" w:rsidR="005E21B4" w:rsidRPr="006C07F3" w:rsidRDefault="00D33510" w:rsidP="00477C3E">
      <w:pPr>
        <w:spacing w:after="0" w:line="240" w:lineRule="auto"/>
        <w:ind w:right="3310"/>
        <w:contextualSpacing/>
        <w:jc w:val="both"/>
        <w:rPr>
          <w:rFonts w:ascii="Open Sans" w:hAnsi="Open Sans" w:cs="Open Sans"/>
          <w:spacing w:val="-2"/>
          <w:position w:val="6"/>
          <w:sz w:val="8"/>
          <w:szCs w:val="8"/>
        </w:rPr>
      </w:pPr>
      <w:r w:rsidRPr="00D33510">
        <w:rPr>
          <w:rFonts w:ascii="Open Sans" w:hAnsi="Open Sans" w:cs="Open Sans"/>
          <w:spacing w:val="-2"/>
          <w:position w:val="6"/>
          <w:sz w:val="16"/>
          <w:szCs w:val="19"/>
        </w:rPr>
        <w:t xml:space="preserve">The role of shunt placement is to divert cerebrospinal fluid (CSF) from within the ventricles to an alternative location most commonly peritoneal space. </w:t>
      </w:r>
      <w:proofErr w:type="spellStart"/>
      <w:r w:rsidRPr="00D33510">
        <w:rPr>
          <w:rFonts w:ascii="Open Sans" w:hAnsi="Open Sans" w:cs="Open Sans"/>
          <w:spacing w:val="-2"/>
          <w:position w:val="6"/>
          <w:sz w:val="16"/>
          <w:szCs w:val="19"/>
        </w:rPr>
        <w:t>Ventriculo</w:t>
      </w:r>
      <w:proofErr w:type="spellEnd"/>
      <w:r w:rsidR="00F82406">
        <w:rPr>
          <w:rFonts w:ascii="Open Sans" w:hAnsi="Open Sans" w:cs="Open Sans"/>
          <w:spacing w:val="-2"/>
          <w:position w:val="6"/>
          <w:sz w:val="16"/>
          <w:szCs w:val="19"/>
        </w:rPr>
        <w:t xml:space="preserve"> </w:t>
      </w:r>
      <w:r w:rsidRPr="00D33510">
        <w:rPr>
          <w:rFonts w:ascii="Open Sans" w:hAnsi="Open Sans" w:cs="Open Sans"/>
          <w:spacing w:val="-2"/>
          <w:position w:val="6"/>
          <w:sz w:val="16"/>
          <w:szCs w:val="19"/>
        </w:rPr>
        <w:t>Peritoneal Shunt (</w:t>
      </w:r>
      <w:r w:rsidR="00F82406" w:rsidRPr="00D33510">
        <w:rPr>
          <w:rFonts w:ascii="Open Sans" w:hAnsi="Open Sans" w:cs="Open Sans"/>
          <w:spacing w:val="-2"/>
          <w:position w:val="6"/>
          <w:sz w:val="16"/>
          <w:szCs w:val="19"/>
        </w:rPr>
        <w:t>VPS) is</w:t>
      </w:r>
      <w:r w:rsidRPr="00D33510">
        <w:rPr>
          <w:rFonts w:ascii="Open Sans" w:hAnsi="Open Sans" w:cs="Open Sans"/>
          <w:spacing w:val="-2"/>
          <w:position w:val="6"/>
          <w:sz w:val="16"/>
          <w:szCs w:val="19"/>
        </w:rPr>
        <w:t xml:space="preserve"> associated with many complications viz over drainage, valve failure, breaking of catheter, catheter obstruction, coiling of catheter, spontaneous knot formation, infection and migration of distal catheter and all of them finally leading to obstructive hydrocephalus. One such complication is distal catheter migration to a rare but possible site i.e. scrotum. We reported a case of scrotal migration of shunt as a late complication of VPS insertion</w:t>
      </w:r>
      <w:r w:rsidR="00477C3E" w:rsidRPr="00477C3E">
        <w:rPr>
          <w:rFonts w:ascii="Open Sans" w:hAnsi="Open Sans" w:cs="Open Sans"/>
          <w:spacing w:val="-2"/>
          <w:position w:val="6"/>
          <w:sz w:val="16"/>
          <w:szCs w:val="19"/>
        </w:rPr>
        <w:t>.</w:t>
      </w:r>
    </w:p>
    <w:p w14:paraId="62B080A0" w14:textId="36E3D8C0" w:rsidR="00F61C2F" w:rsidRDefault="00F61C2F" w:rsidP="005E21B4">
      <w:pPr>
        <w:spacing w:after="0" w:line="240" w:lineRule="auto"/>
        <w:ind w:right="3310"/>
        <w:contextualSpacing/>
        <w:rPr>
          <w:rFonts w:ascii="Open Sans" w:hAnsi="Open Sans" w:cs="Open Sans"/>
          <w:spacing w:val="-2"/>
          <w:position w:val="6"/>
          <w:sz w:val="19"/>
          <w:szCs w:val="19"/>
        </w:rPr>
      </w:pPr>
    </w:p>
    <w:p w14:paraId="5DFF211A" w14:textId="77777777" w:rsidR="00477C3E" w:rsidRPr="0083644E" w:rsidRDefault="00477C3E" w:rsidP="005E21B4">
      <w:pPr>
        <w:spacing w:after="0" w:line="240" w:lineRule="auto"/>
        <w:ind w:right="3310"/>
        <w:contextualSpacing/>
        <w:rPr>
          <w:rFonts w:ascii="Open Sans" w:hAnsi="Open Sans" w:cs="Open Sans"/>
          <w:spacing w:val="-2"/>
          <w:position w:val="6"/>
          <w:sz w:val="19"/>
          <w:szCs w:val="19"/>
        </w:rPr>
      </w:pPr>
    </w:p>
    <w:p w14:paraId="60132F2F" w14:textId="10C3A415" w:rsidR="005E21B4" w:rsidRPr="007130D6" w:rsidRDefault="008554E0" w:rsidP="005E21B4">
      <w:pPr>
        <w:spacing w:after="0" w:line="240" w:lineRule="auto"/>
        <w:ind w:right="3310"/>
        <w:contextualSpacing/>
        <w:rPr>
          <w:rFonts w:ascii="Open Sans" w:hAnsi="Open Sans" w:cs="Open Sans"/>
          <w:spacing w:val="-2"/>
          <w:position w:val="6"/>
          <w:sz w:val="19"/>
          <w:szCs w:val="19"/>
        </w:rPr>
        <w:sectPr w:rsidR="005E21B4" w:rsidRPr="007130D6" w:rsidSect="00173265">
          <w:headerReference w:type="even" r:id="rId15"/>
          <w:headerReference w:type="default" r:id="rId16"/>
          <w:headerReference w:type="first" r:id="rId17"/>
          <w:pgSz w:w="11907" w:h="15842" w:code="1"/>
          <w:pgMar w:top="1333" w:right="1247" w:bottom="1162" w:left="1247" w:header="624" w:footer="720" w:gutter="0"/>
          <w:pgNumType w:start="225"/>
          <w:cols w:space="340"/>
          <w:titlePg/>
          <w:docGrid w:linePitch="360"/>
        </w:sectPr>
      </w:pPr>
      <w:r w:rsidRPr="008554E0">
        <w:rPr>
          <w:rFonts w:ascii="Open Sans SemiBold" w:hAnsi="Open Sans SemiBold" w:cs="Open Sans SemiBold"/>
          <w:smallCaps/>
          <w:color w:val="437987"/>
          <w:spacing w:val="-2"/>
          <w:position w:val="6"/>
          <w:sz w:val="20"/>
          <w:szCs w:val="19"/>
        </w:rPr>
        <w:t>Background</w:t>
      </w:r>
    </w:p>
    <w:p w14:paraId="7234568E" w14:textId="77777777" w:rsidR="008554E0" w:rsidRPr="008554E0" w:rsidRDefault="008554E0" w:rsidP="008554E0">
      <w:pPr>
        <w:widowControl w:val="0"/>
        <w:spacing w:after="0" w:line="240" w:lineRule="auto"/>
        <w:ind w:right="3311"/>
        <w:contextualSpacing/>
        <w:jc w:val="both"/>
        <w:rPr>
          <w:rFonts w:ascii="Open Sans" w:hAnsi="Open Sans" w:cs="Open Sans"/>
          <w:bCs/>
          <w:iCs/>
          <w:spacing w:val="-2"/>
          <w:position w:val="6"/>
          <w:sz w:val="19"/>
          <w:szCs w:val="19"/>
          <w:lang w:val="en-IN" w:bidi="en-US"/>
        </w:rPr>
      </w:pPr>
      <w:bookmarkStart w:id="19" w:name="_Hlk43137188"/>
      <w:bookmarkStart w:id="20" w:name="_Hlk74881037"/>
      <w:r w:rsidRPr="008554E0">
        <w:rPr>
          <w:rFonts w:ascii="Open Sans" w:hAnsi="Open Sans" w:cs="Open Sans"/>
          <w:bCs/>
          <w:iCs/>
          <w:spacing w:val="-2"/>
          <w:position w:val="6"/>
          <w:sz w:val="19"/>
          <w:szCs w:val="19"/>
          <w:lang w:val="en-IN" w:bidi="en-US"/>
        </w:rPr>
        <w:t>The role of shunt placement is to divert cerebrospinal fluid (CSF) from within the ventricles to an alternative location (most commonly peritoneal space, rarely to atria, pleural space) and from lumbar space to peritoneal cavity.</w:t>
      </w:r>
    </w:p>
    <w:p w14:paraId="5CE971EE" w14:textId="06A45939" w:rsidR="008554E0" w:rsidRPr="008554E0" w:rsidRDefault="008554E0" w:rsidP="008554E0">
      <w:pPr>
        <w:widowControl w:val="0"/>
        <w:spacing w:after="0" w:line="240" w:lineRule="auto"/>
        <w:ind w:right="3311"/>
        <w:contextualSpacing/>
        <w:jc w:val="both"/>
        <w:rPr>
          <w:rFonts w:ascii="Open Sans" w:hAnsi="Open Sans" w:cs="Open Sans"/>
          <w:bCs/>
          <w:iCs/>
          <w:spacing w:val="-2"/>
          <w:position w:val="6"/>
          <w:sz w:val="19"/>
          <w:szCs w:val="19"/>
          <w:lang w:val="en-IN" w:bidi="en-US"/>
        </w:rPr>
      </w:pPr>
      <w:proofErr w:type="spellStart"/>
      <w:r w:rsidRPr="008554E0">
        <w:rPr>
          <w:rFonts w:ascii="Open Sans" w:hAnsi="Open Sans" w:cs="Open Sans"/>
          <w:bCs/>
          <w:iCs/>
          <w:spacing w:val="-2"/>
          <w:position w:val="6"/>
          <w:sz w:val="19"/>
          <w:szCs w:val="19"/>
          <w:lang w:val="en-IN" w:bidi="en-US"/>
        </w:rPr>
        <w:t>Ventriculo</w:t>
      </w:r>
      <w:proofErr w:type="spellEnd"/>
      <w:r>
        <w:rPr>
          <w:rFonts w:ascii="Open Sans" w:hAnsi="Open Sans" w:cs="Open Sans"/>
          <w:bCs/>
          <w:iCs/>
          <w:spacing w:val="-2"/>
          <w:position w:val="6"/>
          <w:sz w:val="19"/>
          <w:szCs w:val="19"/>
          <w:lang w:val="en-IN" w:bidi="en-US"/>
        </w:rPr>
        <w:t xml:space="preserve"> </w:t>
      </w:r>
      <w:r w:rsidRPr="008554E0">
        <w:rPr>
          <w:rFonts w:ascii="Open Sans" w:hAnsi="Open Sans" w:cs="Open Sans"/>
          <w:bCs/>
          <w:iCs/>
          <w:spacing w:val="-2"/>
          <w:position w:val="6"/>
          <w:sz w:val="19"/>
          <w:szCs w:val="19"/>
          <w:lang w:val="en-IN" w:bidi="en-US"/>
        </w:rPr>
        <w:t>Peritoneal Shunt (VPS) is associated with many complications namely over drainage, valve failure, breaking of catheter, catheter obstruction, coiling of catheter, spontaneous knot formation, infection and migration of distal catheter and all of them finally leading to obstructive hydrocephalus</w:t>
      </w:r>
      <w:r>
        <w:rPr>
          <w:rFonts w:ascii="Open Sans" w:hAnsi="Open Sans" w:cs="Open Sans"/>
          <w:bCs/>
          <w:iCs/>
          <w:spacing w:val="-2"/>
          <w:position w:val="6"/>
          <w:sz w:val="19"/>
          <w:szCs w:val="19"/>
          <w:lang w:val="en-IN" w:bidi="en-US"/>
        </w:rPr>
        <w:t xml:space="preserve"> </w:t>
      </w:r>
      <w:r w:rsidRPr="008554E0">
        <w:rPr>
          <w:rFonts w:ascii="Open Sans" w:hAnsi="Open Sans" w:cs="Open Sans"/>
          <w:bCs/>
          <w:iCs/>
          <w:spacing w:val="-2"/>
          <w:position w:val="6"/>
          <w:sz w:val="19"/>
          <w:szCs w:val="19"/>
          <w:lang w:val="en-IN" w:bidi="en-US"/>
        </w:rPr>
        <w:t xml:space="preserve">[1,2]. One of the rare sites of distal catheter migration is scrotum. Scrotal migration of distal shunt catheter is more common in children due to patent </w:t>
      </w:r>
      <w:proofErr w:type="spellStart"/>
      <w:r w:rsidRPr="008554E0">
        <w:rPr>
          <w:rFonts w:ascii="Open Sans" w:hAnsi="Open Sans" w:cs="Open Sans"/>
          <w:bCs/>
          <w:iCs/>
          <w:spacing w:val="-2"/>
          <w:position w:val="6"/>
          <w:sz w:val="19"/>
          <w:szCs w:val="19"/>
          <w:lang w:val="en-IN" w:bidi="en-US"/>
        </w:rPr>
        <w:t>processus</w:t>
      </w:r>
      <w:proofErr w:type="spellEnd"/>
      <w:r w:rsidRPr="008554E0">
        <w:rPr>
          <w:rFonts w:ascii="Open Sans" w:hAnsi="Open Sans" w:cs="Open Sans"/>
          <w:bCs/>
          <w:iCs/>
          <w:spacing w:val="-2"/>
          <w:position w:val="6"/>
          <w:sz w:val="19"/>
          <w:szCs w:val="19"/>
          <w:lang w:val="en-IN" w:bidi="en-US"/>
        </w:rPr>
        <w:t xml:space="preserve"> vaginalis [3]. We reported a case of scrotal migration of shunt as a late complication of VPS insertion.</w:t>
      </w:r>
    </w:p>
    <w:p w14:paraId="5C09D249" w14:textId="77777777" w:rsidR="008554E0" w:rsidRDefault="008554E0" w:rsidP="008554E0">
      <w:pPr>
        <w:widowControl w:val="0"/>
        <w:spacing w:after="0" w:line="240" w:lineRule="auto"/>
        <w:ind w:right="3311"/>
        <w:contextualSpacing/>
        <w:rPr>
          <w:rFonts w:ascii="Open Sans" w:hAnsi="Open Sans" w:cs="Open Sans"/>
          <w:bCs/>
          <w:iCs/>
          <w:spacing w:val="-2"/>
          <w:position w:val="6"/>
          <w:sz w:val="19"/>
          <w:szCs w:val="19"/>
          <w:lang w:bidi="en-US"/>
        </w:rPr>
      </w:pPr>
    </w:p>
    <w:p w14:paraId="45CFAE4D" w14:textId="06EE9FE2" w:rsidR="008554E0" w:rsidRDefault="008554E0" w:rsidP="008554E0">
      <w:pPr>
        <w:widowControl w:val="0"/>
        <w:spacing w:after="0" w:line="240" w:lineRule="auto"/>
        <w:ind w:right="3311"/>
        <w:contextualSpacing/>
        <w:jc w:val="both"/>
        <w:rPr>
          <w:rFonts w:ascii="Open Sans" w:hAnsi="Open Sans" w:cs="Open Sans"/>
          <w:bCs/>
          <w:iCs/>
          <w:spacing w:val="-2"/>
          <w:position w:val="6"/>
          <w:sz w:val="19"/>
          <w:szCs w:val="19"/>
          <w:lang w:bidi="en-US"/>
        </w:rPr>
      </w:pPr>
      <w:r w:rsidRPr="008554E0">
        <w:rPr>
          <w:rFonts w:ascii="Open Sans SemiBold" w:hAnsi="Open Sans SemiBold" w:cs="Open Sans SemiBold"/>
          <w:smallCaps/>
          <w:color w:val="437987"/>
          <w:spacing w:val="-2"/>
          <w:position w:val="6"/>
          <w:sz w:val="20"/>
          <w:szCs w:val="19"/>
        </w:rPr>
        <w:t>Case presentation</w:t>
      </w:r>
    </w:p>
    <w:p w14:paraId="55A02F81" w14:textId="47AFBC17" w:rsidR="00C72659" w:rsidRPr="008554E0" w:rsidRDefault="008554E0" w:rsidP="008554E0">
      <w:pPr>
        <w:widowControl w:val="0"/>
        <w:spacing w:after="0" w:line="240" w:lineRule="auto"/>
        <w:ind w:right="3311"/>
        <w:contextualSpacing/>
        <w:jc w:val="distribute"/>
        <w:rPr>
          <w:rFonts w:ascii="Open Sans" w:hAnsi="Open Sans" w:cs="Open Sans"/>
          <w:bCs/>
          <w:iCs/>
          <w:spacing w:val="-2"/>
          <w:position w:val="6"/>
          <w:sz w:val="19"/>
          <w:szCs w:val="19"/>
          <w:lang w:bidi="en-US"/>
        </w:rPr>
        <w:sectPr w:rsidR="00C72659" w:rsidRPr="008554E0" w:rsidSect="00780791">
          <w:headerReference w:type="even" r:id="rId18"/>
          <w:headerReference w:type="default" r:id="rId19"/>
          <w:headerReference w:type="first" r:id="rId20"/>
          <w:type w:val="continuous"/>
          <w:pgSz w:w="11907" w:h="15842" w:code="1"/>
          <w:pgMar w:top="1333" w:right="1247" w:bottom="1162" w:left="1247" w:header="624" w:footer="720" w:gutter="0"/>
          <w:pgNumType w:start="208"/>
          <w:cols w:space="369"/>
          <w:vAlign w:val="both"/>
          <w:docGrid w:linePitch="360"/>
        </w:sectPr>
      </w:pPr>
      <w:r w:rsidRPr="008554E0">
        <w:rPr>
          <w:rFonts w:ascii="Open Sans" w:hAnsi="Open Sans" w:cs="Open Sans"/>
          <w:bCs/>
          <w:iCs/>
          <w:spacing w:val="-2"/>
          <w:position w:val="6"/>
          <w:sz w:val="19"/>
          <w:szCs w:val="19"/>
          <w:lang w:val="en-IN" w:bidi="en-US"/>
        </w:rPr>
        <w:t xml:space="preserve">An eighteen months old male child, a follow up case of tubercular meningitis (TBM) with hydrocephalus was operated by right VPMP shunt via right Keens point in January 2020 at our tertiary care centre. Post operatively patient's GCS improved and patient was discharged. After approximately 03 months patient presented with gradual increase in size of bilateral scrotum </w:t>
      </w:r>
      <w:r w:rsidRPr="008554E0">
        <w:rPr>
          <w:rFonts w:ascii="Open Sans" w:hAnsi="Open Sans" w:cs="Open Sans"/>
          <w:bCs/>
          <w:iCs/>
          <w:spacing w:val="-2"/>
          <w:position w:val="6"/>
          <w:sz w:val="19"/>
          <w:szCs w:val="19"/>
          <w:lang w:val="en-IN" w:bidi="en-US"/>
        </w:rPr>
        <w:t>in the past</w:t>
      </w:r>
      <w:r w:rsidRPr="008554E0">
        <w:rPr>
          <w:rFonts w:ascii="Open Sans" w:hAnsi="Open Sans" w:cs="Open Sans"/>
          <w:bCs/>
          <w:iCs/>
          <w:spacing w:val="-2"/>
          <w:position w:val="6"/>
          <w:sz w:val="19"/>
          <w:szCs w:val="19"/>
          <w:lang w:val="en-IN" w:bidi="en-US"/>
        </w:rPr>
        <w:t xml:space="preserve"> 2 months, intermittent </w:t>
      </w:r>
      <w:bookmarkEnd w:id="20"/>
    </w:p>
    <w:p w14:paraId="44973EC1" w14:textId="416E57A7" w:rsidR="002801B4" w:rsidRDefault="002801B4" w:rsidP="002801B4">
      <w:pPr>
        <w:spacing w:after="0" w:line="240" w:lineRule="auto"/>
        <w:ind w:right="-1"/>
        <w:contextualSpacing/>
        <w:jc w:val="both"/>
        <w:rPr>
          <w:rFonts w:ascii="Open Sans" w:hAnsi="Open Sans" w:cs="Open Sans"/>
          <w:bCs/>
          <w:iCs/>
          <w:spacing w:val="-2"/>
          <w:position w:val="6"/>
          <w:sz w:val="19"/>
          <w:szCs w:val="19"/>
          <w:lang w:val="en-IN" w:bidi="en-US"/>
        </w:rPr>
      </w:pPr>
      <w:r w:rsidRPr="002801B4">
        <w:rPr>
          <w:rFonts w:ascii="Open Sans" w:hAnsi="Open Sans" w:cs="Open Sans"/>
          <w:bCs/>
          <w:iCs/>
          <w:spacing w:val="-2"/>
          <w:position w:val="6"/>
          <w:sz w:val="19"/>
          <w:szCs w:val="19"/>
          <w:lang w:val="en-IN" w:bidi="en-US"/>
        </w:rPr>
        <w:lastRenderedPageBreak/>
        <w:t xml:space="preserve">fever and on &amp; off vomiting and </w:t>
      </w:r>
      <w:proofErr w:type="gramStart"/>
      <w:r w:rsidRPr="002801B4">
        <w:rPr>
          <w:rFonts w:ascii="Open Sans" w:hAnsi="Open Sans" w:cs="Open Sans"/>
          <w:bCs/>
          <w:iCs/>
          <w:spacing w:val="-2"/>
          <w:position w:val="6"/>
          <w:sz w:val="19"/>
          <w:szCs w:val="19"/>
          <w:lang w:val="en-IN" w:bidi="en-US"/>
        </w:rPr>
        <w:t>was</w:t>
      </w:r>
      <w:proofErr w:type="gramEnd"/>
      <w:r w:rsidRPr="002801B4">
        <w:rPr>
          <w:rFonts w:ascii="Open Sans" w:hAnsi="Open Sans" w:cs="Open Sans"/>
          <w:bCs/>
          <w:iCs/>
          <w:spacing w:val="-2"/>
          <w:position w:val="6"/>
          <w:sz w:val="19"/>
          <w:szCs w:val="19"/>
          <w:lang w:val="en-IN" w:bidi="en-US"/>
        </w:rPr>
        <w:t xml:space="preserve"> admitted (Fig.1). On local examination cough impulse was present in the right inguinal region &amp; a tube like structure was palpable in the right </w:t>
      </w:r>
      <w:proofErr w:type="spellStart"/>
      <w:r w:rsidRPr="002801B4">
        <w:rPr>
          <w:rFonts w:ascii="Open Sans" w:hAnsi="Open Sans" w:cs="Open Sans"/>
          <w:bCs/>
          <w:iCs/>
          <w:spacing w:val="-2"/>
          <w:position w:val="6"/>
          <w:sz w:val="19"/>
          <w:szCs w:val="19"/>
          <w:lang w:val="en-IN" w:bidi="en-US"/>
        </w:rPr>
        <w:t>hemiscrotum</w:t>
      </w:r>
      <w:proofErr w:type="spellEnd"/>
      <w:r w:rsidRPr="002801B4">
        <w:rPr>
          <w:rFonts w:ascii="Open Sans" w:hAnsi="Open Sans" w:cs="Open Sans"/>
          <w:bCs/>
          <w:iCs/>
          <w:spacing w:val="-2"/>
          <w:position w:val="6"/>
          <w:sz w:val="19"/>
          <w:szCs w:val="19"/>
          <w:lang w:val="en-IN" w:bidi="en-US"/>
        </w:rPr>
        <w:t xml:space="preserve">, external genitalia </w:t>
      </w:r>
      <w:proofErr w:type="gramStart"/>
      <w:r w:rsidRPr="002801B4">
        <w:rPr>
          <w:rFonts w:ascii="Open Sans" w:hAnsi="Open Sans" w:cs="Open Sans"/>
          <w:bCs/>
          <w:iCs/>
          <w:spacing w:val="-2"/>
          <w:position w:val="6"/>
          <w:sz w:val="19"/>
          <w:szCs w:val="19"/>
          <w:lang w:val="en-IN" w:bidi="en-US"/>
        </w:rPr>
        <w:t>was</w:t>
      </w:r>
      <w:proofErr w:type="gramEnd"/>
      <w:r w:rsidRPr="002801B4">
        <w:rPr>
          <w:rFonts w:ascii="Open Sans" w:hAnsi="Open Sans" w:cs="Open Sans"/>
          <w:bCs/>
          <w:iCs/>
          <w:spacing w:val="-2"/>
          <w:position w:val="6"/>
          <w:sz w:val="19"/>
          <w:szCs w:val="19"/>
          <w:lang w:val="en-IN" w:bidi="en-US"/>
        </w:rPr>
        <w:t xml:space="preserve"> normal. Neurological examination was normal with no focal neurological deficit, GCS was E4V5M6, head circumference was normal for age, no signs of shunt obstruction were present.</w:t>
      </w:r>
    </w:p>
    <w:p w14:paraId="41257E5B" w14:textId="77777777" w:rsidR="002801B4" w:rsidRPr="002801B4" w:rsidRDefault="002801B4" w:rsidP="002801B4">
      <w:pPr>
        <w:spacing w:after="0" w:line="240" w:lineRule="auto"/>
        <w:ind w:right="-1"/>
        <w:contextualSpacing/>
        <w:jc w:val="both"/>
        <w:rPr>
          <w:rFonts w:ascii="Open Sans" w:hAnsi="Open Sans" w:cs="Open Sans"/>
          <w:b/>
          <w:bCs/>
          <w:iCs/>
          <w:spacing w:val="-2"/>
          <w:position w:val="6"/>
          <w:sz w:val="19"/>
          <w:szCs w:val="19"/>
          <w:lang w:val="en-IN" w:bidi="en-US"/>
        </w:rPr>
      </w:pPr>
    </w:p>
    <w:p w14:paraId="794F5DEF" w14:textId="59770985" w:rsidR="002801B4" w:rsidRPr="002801B4" w:rsidRDefault="00655F2C" w:rsidP="002801B4">
      <w:pPr>
        <w:spacing w:after="0" w:line="240" w:lineRule="auto"/>
        <w:ind w:right="-1"/>
        <w:contextualSpacing/>
        <w:jc w:val="both"/>
        <w:rPr>
          <w:rFonts w:ascii="Open Sans SemiBold" w:hAnsi="Open Sans SemiBold" w:cs="Open Sans SemiBold"/>
          <w:iCs/>
          <w:spacing w:val="-2"/>
          <w:position w:val="6"/>
          <w:sz w:val="19"/>
          <w:szCs w:val="19"/>
          <w:lang w:val="en-IN" w:bidi="en-US"/>
        </w:rPr>
      </w:pPr>
      <w:r w:rsidRPr="00655F2C">
        <w:rPr>
          <w:rFonts w:ascii="Open Sans SemiBold" w:hAnsi="Open Sans SemiBold" w:cs="Open Sans SemiBold"/>
          <w:smallCaps/>
          <w:color w:val="437987"/>
          <w:spacing w:val="-2"/>
          <w:position w:val="6"/>
          <w:sz w:val="20"/>
          <w:szCs w:val="19"/>
        </w:rPr>
        <w:t>Investigations</w:t>
      </w:r>
      <w:r>
        <w:rPr>
          <w:rFonts w:ascii="Open Sans SemiBold" w:hAnsi="Open Sans SemiBold" w:cs="Open Sans SemiBold"/>
          <w:iCs/>
          <w:spacing w:val="-2"/>
          <w:position w:val="6"/>
          <w:sz w:val="19"/>
          <w:szCs w:val="19"/>
          <w:lang w:val="en-IN" w:bidi="en-US"/>
        </w:rPr>
        <w:t xml:space="preserve"> </w:t>
      </w:r>
    </w:p>
    <w:p w14:paraId="74D38245" w14:textId="566D36FC" w:rsidR="002801B4" w:rsidRDefault="002801B4" w:rsidP="002801B4">
      <w:pPr>
        <w:spacing w:after="0" w:line="240" w:lineRule="auto"/>
        <w:ind w:right="-1"/>
        <w:contextualSpacing/>
        <w:jc w:val="both"/>
        <w:rPr>
          <w:rFonts w:ascii="Open Sans" w:hAnsi="Open Sans" w:cs="Open Sans"/>
          <w:bCs/>
          <w:iCs/>
          <w:spacing w:val="-2"/>
          <w:position w:val="6"/>
          <w:sz w:val="19"/>
          <w:szCs w:val="19"/>
          <w:lang w:val="en-IN" w:bidi="en-US"/>
        </w:rPr>
      </w:pPr>
      <w:r w:rsidRPr="002801B4">
        <w:rPr>
          <w:rFonts w:ascii="Open Sans" w:hAnsi="Open Sans" w:cs="Open Sans"/>
          <w:bCs/>
          <w:iCs/>
          <w:spacing w:val="-2"/>
          <w:position w:val="6"/>
          <w:sz w:val="19"/>
          <w:szCs w:val="19"/>
          <w:lang w:val="en-IN" w:bidi="en-US"/>
        </w:rPr>
        <w:t xml:space="preserve">X-ray of neck, chest, abdomen &amp; pelvis were conducted which showed an intact VP shunt with extension of the peritoneal end into the right hemi scrotum. USG of inguinoscrotal region was also suggestive of same. </w:t>
      </w:r>
    </w:p>
    <w:p w14:paraId="36E337CA" w14:textId="45E01CD8" w:rsidR="002801B4" w:rsidRDefault="002801B4" w:rsidP="002801B4">
      <w:pPr>
        <w:spacing w:after="0" w:line="240" w:lineRule="auto"/>
        <w:ind w:right="-1"/>
        <w:contextualSpacing/>
        <w:jc w:val="both"/>
        <w:rPr>
          <w:rFonts w:ascii="Open Sans" w:hAnsi="Open Sans" w:cs="Open Sans"/>
          <w:bCs/>
          <w:iCs/>
          <w:spacing w:val="-2"/>
          <w:position w:val="6"/>
          <w:sz w:val="19"/>
          <w:szCs w:val="19"/>
          <w:lang w:val="en-IN" w:bidi="en-US"/>
        </w:rPr>
      </w:pPr>
    </w:p>
    <w:p w14:paraId="632D0B2A" w14:textId="77777777" w:rsidR="002801B4" w:rsidRDefault="002801B4" w:rsidP="002801B4">
      <w:pPr>
        <w:spacing w:after="0" w:line="240" w:lineRule="auto"/>
        <w:ind w:right="-1"/>
        <w:contextualSpacing/>
        <w:jc w:val="both"/>
        <w:rPr>
          <w:rFonts w:ascii="Open Sans SemiBold" w:hAnsi="Open Sans SemiBold" w:cs="Open Sans SemiBold"/>
          <w:smallCaps/>
          <w:color w:val="437987"/>
          <w:spacing w:val="-2"/>
          <w:position w:val="6"/>
          <w:sz w:val="20"/>
          <w:szCs w:val="19"/>
        </w:rPr>
      </w:pPr>
      <w:r w:rsidRPr="002801B4">
        <w:rPr>
          <w:rFonts w:ascii="Open Sans SemiBold" w:hAnsi="Open Sans SemiBold" w:cs="Open Sans SemiBold"/>
          <w:smallCaps/>
          <w:color w:val="437987"/>
          <w:spacing w:val="-2"/>
          <w:position w:val="6"/>
          <w:sz w:val="20"/>
          <w:szCs w:val="19"/>
        </w:rPr>
        <w:t xml:space="preserve">Treatment </w:t>
      </w:r>
    </w:p>
    <w:p w14:paraId="49BD47D9" w14:textId="4C9EFC5B" w:rsidR="002801B4" w:rsidRDefault="002801B4" w:rsidP="002801B4">
      <w:pPr>
        <w:spacing w:after="0" w:line="240" w:lineRule="auto"/>
        <w:ind w:right="-1"/>
        <w:contextualSpacing/>
        <w:jc w:val="both"/>
        <w:rPr>
          <w:rFonts w:ascii="Open Sans" w:hAnsi="Open Sans" w:cs="Open Sans"/>
          <w:bCs/>
          <w:iCs/>
          <w:spacing w:val="-2"/>
          <w:position w:val="6"/>
          <w:sz w:val="19"/>
          <w:szCs w:val="19"/>
          <w:lang w:val="en-IN" w:bidi="en-US"/>
        </w:rPr>
      </w:pPr>
      <w:r w:rsidRPr="002801B4">
        <w:rPr>
          <w:rFonts w:ascii="Open Sans" w:hAnsi="Open Sans" w:cs="Open Sans"/>
          <w:bCs/>
          <w:iCs/>
          <w:spacing w:val="-2"/>
          <w:position w:val="6"/>
          <w:sz w:val="19"/>
          <w:szCs w:val="19"/>
          <w:lang w:val="en-IN" w:bidi="en-US"/>
        </w:rPr>
        <w:t xml:space="preserve">Surgical intervention was planned in this rare case. Re-exploration of the abdominal wound was done, the peritoneal end of the shunt was identified and it was pulled and repositioned in peritoneal cavity under C-ARM guidance and the abdominal wound was closed in layers. </w:t>
      </w:r>
      <w:r w:rsidRPr="002801B4">
        <w:rPr>
          <w:rFonts w:ascii="Open Sans" w:hAnsi="Open Sans" w:cs="Open Sans"/>
          <w:bCs/>
          <w:iCs/>
          <w:spacing w:val="-2"/>
          <w:position w:val="6"/>
          <w:sz w:val="19"/>
          <w:szCs w:val="19"/>
          <w:lang w:val="en-IN" w:bidi="en-US"/>
        </w:rPr>
        <w:t>Post-operative</w:t>
      </w:r>
      <w:r w:rsidRPr="002801B4">
        <w:rPr>
          <w:rFonts w:ascii="Open Sans" w:hAnsi="Open Sans" w:cs="Open Sans"/>
          <w:bCs/>
          <w:iCs/>
          <w:spacing w:val="-2"/>
          <w:position w:val="6"/>
          <w:sz w:val="19"/>
          <w:szCs w:val="19"/>
          <w:lang w:val="en-IN" w:bidi="en-US"/>
        </w:rPr>
        <w:t xml:space="preserve"> X-ray of chest, abdomen &amp; pelvis showed normal position of peritoneal end of VP shunt (Fig.2). </w:t>
      </w:r>
    </w:p>
    <w:p w14:paraId="0A441D0F" w14:textId="721B6E6F" w:rsidR="002801B4" w:rsidRDefault="002801B4" w:rsidP="002801B4">
      <w:pPr>
        <w:spacing w:after="0" w:line="240" w:lineRule="auto"/>
        <w:ind w:right="-1"/>
        <w:contextualSpacing/>
        <w:jc w:val="both"/>
        <w:rPr>
          <w:rFonts w:ascii="Open Sans" w:hAnsi="Open Sans" w:cs="Open Sans"/>
          <w:bCs/>
          <w:iCs/>
          <w:spacing w:val="-2"/>
          <w:position w:val="6"/>
          <w:sz w:val="19"/>
          <w:szCs w:val="19"/>
          <w:lang w:val="en-IN" w:bidi="en-US"/>
        </w:rPr>
      </w:pPr>
    </w:p>
    <w:p w14:paraId="21689C0D" w14:textId="2B570AE5" w:rsidR="002801B4" w:rsidRPr="002801B4" w:rsidRDefault="002801B4" w:rsidP="002801B4">
      <w:pPr>
        <w:spacing w:after="0" w:line="240" w:lineRule="auto"/>
        <w:ind w:right="-1"/>
        <w:contextualSpacing/>
        <w:jc w:val="both"/>
        <w:rPr>
          <w:rFonts w:ascii="Open Sans" w:hAnsi="Open Sans" w:cs="Open Sans"/>
          <w:bCs/>
          <w:iCs/>
          <w:spacing w:val="-2"/>
          <w:position w:val="6"/>
          <w:sz w:val="19"/>
          <w:szCs w:val="19"/>
          <w:lang w:val="en-IN" w:bidi="en-US"/>
        </w:rPr>
      </w:pPr>
      <w:r w:rsidRPr="002801B4">
        <w:rPr>
          <w:rFonts w:ascii="Open Sans SemiBold" w:hAnsi="Open Sans SemiBold" w:cs="Open Sans SemiBold"/>
          <w:smallCaps/>
          <w:color w:val="437987"/>
          <w:spacing w:val="-2"/>
          <w:position w:val="6"/>
          <w:sz w:val="20"/>
          <w:szCs w:val="19"/>
        </w:rPr>
        <w:t>Outcome and follow up</w:t>
      </w:r>
    </w:p>
    <w:p w14:paraId="5025199B" w14:textId="4549CA8F" w:rsidR="002801B4" w:rsidRDefault="002801B4" w:rsidP="002801B4">
      <w:pPr>
        <w:spacing w:after="0" w:line="240" w:lineRule="auto"/>
        <w:ind w:right="-1"/>
        <w:contextualSpacing/>
        <w:jc w:val="both"/>
        <w:rPr>
          <w:rFonts w:ascii="Open Sans" w:hAnsi="Open Sans" w:cs="Open Sans"/>
          <w:bCs/>
          <w:iCs/>
          <w:spacing w:val="-2"/>
          <w:position w:val="6"/>
          <w:sz w:val="19"/>
          <w:szCs w:val="19"/>
          <w:lang w:val="en-IN" w:bidi="en-US"/>
        </w:rPr>
      </w:pPr>
      <w:r w:rsidRPr="002801B4">
        <w:rPr>
          <w:rFonts w:ascii="Open Sans" w:hAnsi="Open Sans" w:cs="Open Sans"/>
          <w:bCs/>
          <w:iCs/>
          <w:spacing w:val="-2"/>
          <w:position w:val="6"/>
          <w:sz w:val="19"/>
          <w:szCs w:val="19"/>
          <w:lang w:val="en-IN" w:bidi="en-US"/>
        </w:rPr>
        <w:t xml:space="preserve">The child was kept under observation and discharged after 48 hours since the postoperative period was uneventful and was advised for follow up in general Surgery OPD and Neurosurgery OPD. </w:t>
      </w:r>
    </w:p>
    <w:p w14:paraId="3AECA1D9" w14:textId="2309C9C4" w:rsidR="002801B4" w:rsidRDefault="002801B4" w:rsidP="002801B4">
      <w:pPr>
        <w:spacing w:after="0" w:line="240" w:lineRule="auto"/>
        <w:ind w:right="-1"/>
        <w:contextualSpacing/>
        <w:jc w:val="both"/>
        <w:rPr>
          <w:rFonts w:ascii="Open Sans" w:hAnsi="Open Sans" w:cs="Open Sans"/>
          <w:bCs/>
          <w:iCs/>
          <w:spacing w:val="-2"/>
          <w:position w:val="6"/>
          <w:sz w:val="19"/>
          <w:szCs w:val="19"/>
          <w:lang w:val="en-IN" w:bidi="en-US"/>
        </w:rPr>
      </w:pPr>
    </w:p>
    <w:p w14:paraId="3A544120" w14:textId="668DECBF" w:rsidR="002801B4" w:rsidRPr="002801B4" w:rsidRDefault="00A35CB3" w:rsidP="002801B4">
      <w:pPr>
        <w:spacing w:after="0" w:line="240" w:lineRule="auto"/>
        <w:ind w:right="-1"/>
        <w:contextualSpacing/>
        <w:jc w:val="both"/>
        <w:rPr>
          <w:rFonts w:ascii="Open Sans" w:hAnsi="Open Sans" w:cs="Open Sans"/>
          <w:bCs/>
          <w:iCs/>
          <w:spacing w:val="-2"/>
          <w:position w:val="6"/>
          <w:sz w:val="19"/>
          <w:szCs w:val="19"/>
          <w:lang w:val="en-IN" w:bidi="en-US"/>
        </w:rPr>
      </w:pPr>
      <w:r w:rsidRPr="002801B4">
        <w:rPr>
          <w:rFonts w:ascii="Open Sans SemiBold" w:hAnsi="Open Sans SemiBold" w:cs="Open Sans SemiBold"/>
          <w:smallCaps/>
          <w:color w:val="437987"/>
          <w:spacing w:val="-2"/>
          <w:position w:val="6"/>
          <w:sz w:val="20"/>
          <w:szCs w:val="19"/>
        </w:rPr>
        <w:t>Discussion</w:t>
      </w:r>
      <w:r w:rsidRPr="002801B4">
        <w:rPr>
          <w:rFonts w:ascii="Open Sans" w:hAnsi="Open Sans" w:cs="Open Sans"/>
          <w:bCs/>
          <w:iCs/>
          <w:spacing w:val="-2"/>
          <w:position w:val="6"/>
          <w:sz w:val="19"/>
          <w:szCs w:val="19"/>
          <w:lang w:val="en-IN" w:bidi="en-US"/>
        </w:rPr>
        <w:t xml:space="preserve"> </w:t>
      </w:r>
    </w:p>
    <w:p w14:paraId="4D533F17" w14:textId="1521E61C" w:rsidR="002801B4" w:rsidRPr="002801B4" w:rsidRDefault="002801B4" w:rsidP="002801B4">
      <w:pPr>
        <w:spacing w:after="0" w:line="240" w:lineRule="auto"/>
        <w:ind w:right="-1"/>
        <w:contextualSpacing/>
        <w:jc w:val="both"/>
        <w:rPr>
          <w:rFonts w:ascii="Open Sans" w:hAnsi="Open Sans" w:cs="Open Sans"/>
          <w:bCs/>
          <w:iCs/>
          <w:spacing w:val="-2"/>
          <w:position w:val="6"/>
          <w:sz w:val="19"/>
          <w:szCs w:val="19"/>
          <w:lang w:val="en-US" w:bidi="en-US"/>
        </w:rPr>
      </w:pPr>
      <w:r w:rsidRPr="002801B4">
        <w:rPr>
          <w:rFonts w:ascii="Open Sans" w:hAnsi="Open Sans" w:cs="Open Sans"/>
          <w:bCs/>
          <w:iCs/>
          <w:spacing w:val="-2"/>
          <w:position w:val="6"/>
          <w:sz w:val="19"/>
          <w:szCs w:val="19"/>
          <w:lang w:val="en-US" w:bidi="en-US"/>
        </w:rPr>
        <w:t xml:space="preserve">The most common surgery performed worldwide for hydrocephalus is VP </w:t>
      </w:r>
      <w:r w:rsidRPr="002801B4">
        <w:rPr>
          <w:rFonts w:ascii="Open Sans" w:hAnsi="Open Sans" w:cs="Open Sans"/>
          <w:bCs/>
          <w:iCs/>
          <w:spacing w:val="-2"/>
          <w:position w:val="6"/>
          <w:sz w:val="19"/>
          <w:szCs w:val="19"/>
          <w:lang w:val="en-US" w:bidi="en-US"/>
        </w:rPr>
        <w:t>shunt [</w:t>
      </w:r>
      <w:r w:rsidRPr="002801B4">
        <w:rPr>
          <w:rFonts w:ascii="Open Sans" w:hAnsi="Open Sans" w:cs="Open Sans"/>
          <w:bCs/>
          <w:iCs/>
          <w:spacing w:val="-2"/>
          <w:position w:val="6"/>
          <w:sz w:val="19"/>
          <w:szCs w:val="19"/>
          <w:lang w:val="en-US" w:bidi="en-US"/>
        </w:rPr>
        <w:t xml:space="preserve">3]. Shunting is performed to divert the CSF from dilated ventricles to peritoneal cavity from where CSF is absorbed. Apart from the morbidity associated with hydrocephalus, shunt surgeries have their own complications which are well </w:t>
      </w:r>
      <w:r w:rsidRPr="002801B4">
        <w:rPr>
          <w:rFonts w:ascii="Open Sans" w:hAnsi="Open Sans" w:cs="Open Sans"/>
          <w:bCs/>
          <w:iCs/>
          <w:spacing w:val="-2"/>
          <w:position w:val="6"/>
          <w:sz w:val="19"/>
          <w:szCs w:val="19"/>
          <w:lang w:val="en-US" w:bidi="en-US"/>
        </w:rPr>
        <w:t>known [</w:t>
      </w:r>
      <w:r w:rsidRPr="002801B4">
        <w:rPr>
          <w:rFonts w:ascii="Open Sans" w:hAnsi="Open Sans" w:cs="Open Sans"/>
          <w:bCs/>
          <w:iCs/>
          <w:spacing w:val="-2"/>
          <w:position w:val="6"/>
          <w:sz w:val="19"/>
          <w:szCs w:val="19"/>
          <w:lang w:val="en-US" w:bidi="en-US"/>
        </w:rPr>
        <w:t>2-6</w:t>
      </w:r>
      <w:proofErr w:type="gramStart"/>
      <w:r w:rsidRPr="002801B4">
        <w:rPr>
          <w:rFonts w:ascii="Open Sans" w:hAnsi="Open Sans" w:cs="Open Sans"/>
          <w:bCs/>
          <w:iCs/>
          <w:spacing w:val="-2"/>
          <w:position w:val="6"/>
          <w:sz w:val="19"/>
          <w:szCs w:val="19"/>
          <w:lang w:val="en-US" w:bidi="en-US"/>
        </w:rPr>
        <w:t>].The</w:t>
      </w:r>
      <w:proofErr w:type="gramEnd"/>
      <w:r w:rsidRPr="002801B4">
        <w:rPr>
          <w:rFonts w:ascii="Open Sans" w:hAnsi="Open Sans" w:cs="Open Sans"/>
          <w:bCs/>
          <w:iCs/>
          <w:spacing w:val="-2"/>
          <w:position w:val="6"/>
          <w:sz w:val="19"/>
          <w:szCs w:val="19"/>
          <w:lang w:val="en-US" w:bidi="en-US"/>
        </w:rPr>
        <w:t xml:space="preserve"> reported incidence of shunt-related abdominal complications is 10-30%[7] Various authors have reported migration of the distal end of peritoneal catheter into the scrotum through a patent </w:t>
      </w:r>
      <w:proofErr w:type="spellStart"/>
      <w:r w:rsidRPr="002801B4">
        <w:rPr>
          <w:rFonts w:ascii="Open Sans" w:hAnsi="Open Sans" w:cs="Open Sans"/>
          <w:bCs/>
          <w:iCs/>
          <w:spacing w:val="-2"/>
          <w:position w:val="6"/>
          <w:sz w:val="19"/>
          <w:szCs w:val="19"/>
          <w:lang w:val="en-US" w:bidi="en-US"/>
        </w:rPr>
        <w:t>processus</w:t>
      </w:r>
      <w:proofErr w:type="spellEnd"/>
      <w:r w:rsidRPr="002801B4">
        <w:rPr>
          <w:rFonts w:ascii="Open Sans" w:hAnsi="Open Sans" w:cs="Open Sans"/>
          <w:bCs/>
          <w:iCs/>
          <w:spacing w:val="-2"/>
          <w:position w:val="6"/>
          <w:sz w:val="19"/>
          <w:szCs w:val="19"/>
          <w:lang w:val="en-US" w:bidi="en-US"/>
        </w:rPr>
        <w:t xml:space="preserve"> vaginalis[8-11]. The </w:t>
      </w:r>
      <w:proofErr w:type="spellStart"/>
      <w:r w:rsidRPr="002801B4">
        <w:rPr>
          <w:rFonts w:ascii="Open Sans" w:hAnsi="Open Sans" w:cs="Open Sans"/>
          <w:bCs/>
          <w:iCs/>
          <w:spacing w:val="-2"/>
          <w:position w:val="6"/>
          <w:sz w:val="19"/>
          <w:szCs w:val="19"/>
          <w:lang w:val="en-US" w:bidi="en-US"/>
        </w:rPr>
        <w:t>processus</w:t>
      </w:r>
      <w:proofErr w:type="spellEnd"/>
      <w:r w:rsidRPr="002801B4">
        <w:rPr>
          <w:rFonts w:ascii="Open Sans" w:hAnsi="Open Sans" w:cs="Open Sans"/>
          <w:bCs/>
          <w:iCs/>
          <w:spacing w:val="-2"/>
          <w:position w:val="6"/>
          <w:sz w:val="19"/>
          <w:szCs w:val="19"/>
          <w:lang w:val="en-US" w:bidi="en-US"/>
        </w:rPr>
        <w:t xml:space="preserve"> vaginalis may remain patent until 1 year of life in 50-60% cases and until 2 years of life in 40-50% of </w:t>
      </w:r>
      <w:r w:rsidRPr="002801B4">
        <w:rPr>
          <w:rFonts w:ascii="Open Sans" w:hAnsi="Open Sans" w:cs="Open Sans"/>
          <w:bCs/>
          <w:iCs/>
          <w:spacing w:val="-2"/>
          <w:position w:val="6"/>
          <w:sz w:val="19"/>
          <w:szCs w:val="19"/>
          <w:lang w:val="en-US" w:bidi="en-US"/>
        </w:rPr>
        <w:t>cases [</w:t>
      </w:r>
      <w:r w:rsidRPr="002801B4">
        <w:rPr>
          <w:rFonts w:ascii="Open Sans" w:hAnsi="Open Sans" w:cs="Open Sans"/>
          <w:bCs/>
          <w:iCs/>
          <w:spacing w:val="-2"/>
          <w:position w:val="6"/>
          <w:sz w:val="19"/>
          <w:szCs w:val="19"/>
          <w:lang w:val="en-US" w:bidi="en-US"/>
        </w:rPr>
        <w:t xml:space="preserve">3]. Rowe et </w:t>
      </w:r>
      <w:proofErr w:type="gramStart"/>
      <w:r w:rsidRPr="002801B4">
        <w:rPr>
          <w:rFonts w:ascii="Open Sans" w:hAnsi="Open Sans" w:cs="Open Sans"/>
          <w:bCs/>
          <w:iCs/>
          <w:spacing w:val="-2"/>
          <w:position w:val="6"/>
          <w:sz w:val="19"/>
          <w:szCs w:val="19"/>
          <w:lang w:val="en-US" w:bidi="en-US"/>
        </w:rPr>
        <w:t>al[</w:t>
      </w:r>
      <w:proofErr w:type="gramEnd"/>
      <w:r w:rsidRPr="002801B4">
        <w:rPr>
          <w:rFonts w:ascii="Open Sans" w:hAnsi="Open Sans" w:cs="Open Sans"/>
          <w:bCs/>
          <w:iCs/>
          <w:spacing w:val="-2"/>
          <w:position w:val="6"/>
          <w:sz w:val="19"/>
          <w:szCs w:val="19"/>
          <w:lang w:val="en-US" w:bidi="en-US"/>
        </w:rPr>
        <w:t>12]</w:t>
      </w:r>
      <w:r w:rsidRPr="002801B4">
        <w:rPr>
          <w:rFonts w:ascii="Open Sans" w:hAnsi="Open Sans" w:cs="Open Sans"/>
          <w:bCs/>
          <w:iCs/>
          <w:spacing w:val="-2"/>
          <w:position w:val="6"/>
          <w:sz w:val="19"/>
          <w:szCs w:val="19"/>
          <w:vertAlign w:val="superscript"/>
          <w:lang w:val="en-US" w:bidi="en-US"/>
        </w:rPr>
        <w:t xml:space="preserve"> </w:t>
      </w:r>
      <w:r w:rsidRPr="002801B4">
        <w:rPr>
          <w:rFonts w:ascii="Open Sans" w:hAnsi="Open Sans" w:cs="Open Sans"/>
          <w:bCs/>
          <w:iCs/>
          <w:spacing w:val="-2"/>
          <w:position w:val="6"/>
          <w:sz w:val="19"/>
          <w:szCs w:val="19"/>
          <w:lang w:val="en-US" w:bidi="en-US"/>
        </w:rPr>
        <w:t xml:space="preserve">have explained the </w:t>
      </w:r>
      <w:proofErr w:type="spellStart"/>
      <w:r w:rsidRPr="002801B4">
        <w:rPr>
          <w:rFonts w:ascii="Open Sans" w:hAnsi="Open Sans" w:cs="Open Sans"/>
          <w:bCs/>
          <w:iCs/>
          <w:spacing w:val="-2"/>
          <w:position w:val="6"/>
          <w:sz w:val="19"/>
          <w:szCs w:val="19"/>
          <w:lang w:val="en-US" w:bidi="en-US"/>
        </w:rPr>
        <w:t>aetiology</w:t>
      </w:r>
      <w:proofErr w:type="spellEnd"/>
      <w:r w:rsidRPr="002801B4">
        <w:rPr>
          <w:rFonts w:ascii="Open Sans" w:hAnsi="Open Sans" w:cs="Open Sans"/>
          <w:bCs/>
          <w:iCs/>
          <w:spacing w:val="-2"/>
          <w:position w:val="6"/>
          <w:sz w:val="19"/>
          <w:szCs w:val="19"/>
          <w:lang w:val="en-US" w:bidi="en-US"/>
        </w:rPr>
        <w:t xml:space="preserve"> of peritoneal catheter migration, which has been universally accepted over the years by various authors[13]. Peritoneal cavity distension due to </w:t>
      </w:r>
      <w:r w:rsidRPr="002801B4">
        <w:rPr>
          <w:rFonts w:ascii="Open Sans" w:hAnsi="Open Sans" w:cs="Open Sans"/>
          <w:bCs/>
          <w:iCs/>
          <w:spacing w:val="-2"/>
          <w:position w:val="6"/>
          <w:sz w:val="19"/>
          <w:szCs w:val="19"/>
          <w:lang w:val="en-US" w:bidi="en-US"/>
        </w:rPr>
        <w:t xml:space="preserve">draining CSF also prevents the obliteration of </w:t>
      </w:r>
      <w:proofErr w:type="spellStart"/>
      <w:r w:rsidRPr="002801B4">
        <w:rPr>
          <w:rFonts w:ascii="Open Sans" w:hAnsi="Open Sans" w:cs="Open Sans"/>
          <w:bCs/>
          <w:iCs/>
          <w:spacing w:val="-2"/>
          <w:position w:val="6"/>
          <w:sz w:val="19"/>
          <w:szCs w:val="19"/>
          <w:lang w:val="en-US" w:bidi="en-US"/>
        </w:rPr>
        <w:t>processus</w:t>
      </w:r>
      <w:proofErr w:type="spellEnd"/>
      <w:r w:rsidRPr="002801B4">
        <w:rPr>
          <w:rFonts w:ascii="Open Sans" w:hAnsi="Open Sans" w:cs="Open Sans"/>
          <w:bCs/>
          <w:iCs/>
          <w:spacing w:val="-2"/>
          <w:position w:val="6"/>
          <w:sz w:val="19"/>
          <w:szCs w:val="19"/>
          <w:lang w:val="en-US" w:bidi="en-US"/>
        </w:rPr>
        <w:t xml:space="preserve"> vaginalis which had also been reported by Ho et </w:t>
      </w:r>
      <w:r w:rsidRPr="002801B4">
        <w:rPr>
          <w:rFonts w:ascii="Open Sans" w:hAnsi="Open Sans" w:cs="Open Sans"/>
          <w:bCs/>
          <w:iCs/>
          <w:spacing w:val="-2"/>
          <w:position w:val="6"/>
          <w:sz w:val="19"/>
          <w:szCs w:val="19"/>
          <w:lang w:val="en-US" w:bidi="en-US"/>
        </w:rPr>
        <w:t>al [</w:t>
      </w:r>
      <w:r w:rsidRPr="002801B4">
        <w:rPr>
          <w:rFonts w:ascii="Open Sans" w:hAnsi="Open Sans" w:cs="Open Sans"/>
          <w:bCs/>
          <w:iCs/>
          <w:spacing w:val="-2"/>
          <w:position w:val="6"/>
          <w:sz w:val="19"/>
          <w:szCs w:val="19"/>
          <w:lang w:val="en-US" w:bidi="en-US"/>
        </w:rPr>
        <w:t xml:space="preserve">14] and </w:t>
      </w:r>
      <w:proofErr w:type="spellStart"/>
      <w:r w:rsidRPr="002801B4">
        <w:rPr>
          <w:rFonts w:ascii="Open Sans" w:hAnsi="Open Sans" w:cs="Open Sans"/>
          <w:bCs/>
          <w:iCs/>
          <w:spacing w:val="-2"/>
          <w:position w:val="6"/>
          <w:sz w:val="19"/>
          <w:szCs w:val="19"/>
          <w:lang w:val="en-US" w:bidi="en-US"/>
        </w:rPr>
        <w:t>Ozveren</w:t>
      </w:r>
      <w:proofErr w:type="spellEnd"/>
      <w:r w:rsidRPr="002801B4">
        <w:rPr>
          <w:rFonts w:ascii="Open Sans" w:hAnsi="Open Sans" w:cs="Open Sans"/>
          <w:bCs/>
          <w:iCs/>
          <w:spacing w:val="-2"/>
          <w:position w:val="6"/>
          <w:sz w:val="19"/>
          <w:szCs w:val="19"/>
          <w:lang w:val="en-US" w:bidi="en-US"/>
        </w:rPr>
        <w:t xml:space="preserve"> et </w:t>
      </w:r>
      <w:proofErr w:type="gramStart"/>
      <w:r w:rsidRPr="002801B4">
        <w:rPr>
          <w:rFonts w:ascii="Open Sans" w:hAnsi="Open Sans" w:cs="Open Sans"/>
          <w:bCs/>
          <w:iCs/>
          <w:spacing w:val="-2"/>
          <w:position w:val="6"/>
          <w:sz w:val="19"/>
          <w:szCs w:val="19"/>
          <w:lang w:val="en-US" w:bidi="en-US"/>
        </w:rPr>
        <w:t>al[</w:t>
      </w:r>
      <w:proofErr w:type="gramEnd"/>
      <w:r w:rsidRPr="002801B4">
        <w:rPr>
          <w:rFonts w:ascii="Open Sans" w:hAnsi="Open Sans" w:cs="Open Sans"/>
          <w:bCs/>
          <w:iCs/>
          <w:spacing w:val="-2"/>
          <w:position w:val="6"/>
          <w:sz w:val="19"/>
          <w:szCs w:val="19"/>
          <w:lang w:val="en-US" w:bidi="en-US"/>
        </w:rPr>
        <w:t xml:space="preserve">15]. In the present case, a male child had a patent </w:t>
      </w:r>
      <w:proofErr w:type="spellStart"/>
      <w:r w:rsidRPr="002801B4">
        <w:rPr>
          <w:rFonts w:ascii="Open Sans" w:hAnsi="Open Sans" w:cs="Open Sans"/>
          <w:bCs/>
          <w:iCs/>
          <w:spacing w:val="-2"/>
          <w:position w:val="6"/>
          <w:sz w:val="19"/>
          <w:szCs w:val="19"/>
          <w:lang w:val="en-US" w:bidi="en-US"/>
        </w:rPr>
        <w:t>processus</w:t>
      </w:r>
      <w:proofErr w:type="spellEnd"/>
      <w:r w:rsidRPr="002801B4">
        <w:rPr>
          <w:rFonts w:ascii="Open Sans" w:hAnsi="Open Sans" w:cs="Open Sans"/>
          <w:bCs/>
          <w:iCs/>
          <w:spacing w:val="-2"/>
          <w:position w:val="6"/>
          <w:sz w:val="19"/>
          <w:szCs w:val="19"/>
          <w:lang w:val="en-US" w:bidi="en-US"/>
        </w:rPr>
        <w:t xml:space="preserve"> vaginalis which was either congenital or because of peritoneal CSF drainage. In our case, right-sided VP shunt was performed and it would be difficult to comment and is another research study topic whether the side has something to do with the shunt migration as there is no such report in the literature comparing the right and left patent </w:t>
      </w:r>
      <w:proofErr w:type="spellStart"/>
      <w:r w:rsidRPr="002801B4">
        <w:rPr>
          <w:rFonts w:ascii="Open Sans" w:hAnsi="Open Sans" w:cs="Open Sans"/>
          <w:bCs/>
          <w:iCs/>
          <w:spacing w:val="-2"/>
          <w:position w:val="6"/>
          <w:sz w:val="19"/>
          <w:szCs w:val="19"/>
          <w:lang w:val="en-US" w:bidi="en-US"/>
        </w:rPr>
        <w:t>processus</w:t>
      </w:r>
      <w:proofErr w:type="spellEnd"/>
      <w:r w:rsidRPr="002801B4">
        <w:rPr>
          <w:rFonts w:ascii="Open Sans" w:hAnsi="Open Sans" w:cs="Open Sans"/>
          <w:bCs/>
          <w:iCs/>
          <w:spacing w:val="-2"/>
          <w:position w:val="6"/>
          <w:sz w:val="19"/>
          <w:szCs w:val="19"/>
          <w:lang w:val="en-US" w:bidi="en-US"/>
        </w:rPr>
        <w:t xml:space="preserve"> vaginalis. We used </w:t>
      </w:r>
      <w:proofErr w:type="spellStart"/>
      <w:r w:rsidRPr="002801B4">
        <w:rPr>
          <w:rFonts w:ascii="Open Sans" w:hAnsi="Open Sans" w:cs="Open Sans"/>
          <w:bCs/>
          <w:iCs/>
          <w:spacing w:val="-2"/>
          <w:position w:val="6"/>
          <w:sz w:val="19"/>
          <w:szCs w:val="19"/>
          <w:lang w:val="en-US" w:bidi="en-US"/>
        </w:rPr>
        <w:t>Chabbra</w:t>
      </w:r>
      <w:proofErr w:type="spellEnd"/>
      <w:r w:rsidRPr="002801B4">
        <w:rPr>
          <w:rFonts w:ascii="Open Sans" w:hAnsi="Open Sans" w:cs="Open Sans"/>
          <w:bCs/>
          <w:iCs/>
          <w:spacing w:val="-2"/>
          <w:position w:val="6"/>
          <w:sz w:val="19"/>
          <w:szCs w:val="19"/>
          <w:lang w:val="en-US" w:bidi="en-US"/>
        </w:rPr>
        <w:t xml:space="preserve"> medium pressure VP shunt in our case. Shunt migration can occur either as an early or a late complication. </w:t>
      </w:r>
      <w:proofErr w:type="spellStart"/>
      <w:r w:rsidRPr="002801B4">
        <w:rPr>
          <w:rFonts w:ascii="Open Sans" w:hAnsi="Open Sans" w:cs="Open Sans"/>
          <w:bCs/>
          <w:iCs/>
          <w:spacing w:val="-2"/>
          <w:position w:val="6"/>
          <w:sz w:val="19"/>
          <w:szCs w:val="19"/>
          <w:lang w:val="en-US" w:bidi="en-US"/>
        </w:rPr>
        <w:t>Ozveren</w:t>
      </w:r>
      <w:proofErr w:type="spellEnd"/>
      <w:r w:rsidRPr="002801B4">
        <w:rPr>
          <w:rFonts w:ascii="Open Sans" w:hAnsi="Open Sans" w:cs="Open Sans"/>
          <w:bCs/>
          <w:iCs/>
          <w:spacing w:val="-2"/>
          <w:position w:val="6"/>
          <w:sz w:val="19"/>
          <w:szCs w:val="19"/>
          <w:lang w:val="en-US" w:bidi="en-US"/>
        </w:rPr>
        <w:t xml:space="preserve"> et </w:t>
      </w:r>
      <w:proofErr w:type="gramStart"/>
      <w:r w:rsidRPr="002801B4">
        <w:rPr>
          <w:rFonts w:ascii="Open Sans" w:hAnsi="Open Sans" w:cs="Open Sans"/>
          <w:bCs/>
          <w:iCs/>
          <w:spacing w:val="-2"/>
          <w:position w:val="6"/>
          <w:sz w:val="19"/>
          <w:szCs w:val="19"/>
          <w:lang w:val="en-US" w:bidi="en-US"/>
        </w:rPr>
        <w:t>al[</w:t>
      </w:r>
      <w:proofErr w:type="gramEnd"/>
      <w:r w:rsidRPr="002801B4">
        <w:rPr>
          <w:rFonts w:ascii="Open Sans" w:hAnsi="Open Sans" w:cs="Open Sans"/>
          <w:bCs/>
          <w:iCs/>
          <w:spacing w:val="-2"/>
          <w:position w:val="6"/>
          <w:sz w:val="19"/>
          <w:szCs w:val="19"/>
          <w:lang w:val="en-US" w:bidi="en-US"/>
        </w:rPr>
        <w:t xml:space="preserve">15] have reported shunt migration within 24 h, while the average length of time reported in other series was 6.8 months. In our case, the time interval was approximately 3 months. </w:t>
      </w:r>
      <w:proofErr w:type="gramStart"/>
      <w:r w:rsidRPr="002801B4">
        <w:rPr>
          <w:rFonts w:ascii="Open Sans" w:hAnsi="Open Sans" w:cs="Open Sans"/>
          <w:bCs/>
          <w:iCs/>
          <w:spacing w:val="-2"/>
          <w:position w:val="6"/>
          <w:sz w:val="19"/>
          <w:szCs w:val="19"/>
          <w:lang w:val="en-US" w:bidi="en-US"/>
        </w:rPr>
        <w:t>Thus</w:t>
      </w:r>
      <w:proofErr w:type="gramEnd"/>
      <w:r w:rsidRPr="002801B4">
        <w:rPr>
          <w:rFonts w:ascii="Open Sans" w:hAnsi="Open Sans" w:cs="Open Sans"/>
          <w:bCs/>
          <w:iCs/>
          <w:spacing w:val="-2"/>
          <w:position w:val="6"/>
          <w:sz w:val="19"/>
          <w:szCs w:val="19"/>
          <w:lang w:val="en-US" w:bidi="en-US"/>
        </w:rPr>
        <w:t xml:space="preserve"> this kind of shunt complication needs to be reported and should be kept into mind in dealing with cases who had undergone shunt insertion surgery.</w:t>
      </w:r>
    </w:p>
    <w:p w14:paraId="0DA846BA" w14:textId="7E95DA73" w:rsidR="002801B4" w:rsidRPr="002801B4" w:rsidRDefault="002801B4" w:rsidP="002801B4">
      <w:pPr>
        <w:spacing w:after="0" w:line="240" w:lineRule="auto"/>
        <w:ind w:right="-1" w:firstLine="284"/>
        <w:contextualSpacing/>
        <w:jc w:val="both"/>
        <w:rPr>
          <w:rFonts w:ascii="Open Sans" w:hAnsi="Open Sans" w:cs="Open Sans"/>
          <w:bCs/>
          <w:iCs/>
          <w:spacing w:val="-2"/>
          <w:position w:val="6"/>
          <w:sz w:val="19"/>
          <w:szCs w:val="19"/>
          <w:lang w:val="en-US" w:bidi="en-US"/>
        </w:rPr>
      </w:pPr>
      <w:r w:rsidRPr="002801B4">
        <w:rPr>
          <w:rFonts w:ascii="Open Sans" w:hAnsi="Open Sans" w:cs="Open Sans"/>
          <w:bCs/>
          <w:iCs/>
          <w:spacing w:val="-2"/>
          <w:position w:val="6"/>
          <w:sz w:val="19"/>
          <w:szCs w:val="19"/>
          <w:lang w:val="en-US" w:bidi="en-US"/>
        </w:rPr>
        <w:t>Scrotal VP shunt migration has been reported in 26 children, and the time of presentation varies from 1 month to 2.5</w:t>
      </w:r>
      <w:r w:rsidR="00F435D8">
        <w:rPr>
          <w:rFonts w:ascii="Open Sans" w:hAnsi="Open Sans" w:cs="Open Sans"/>
          <w:bCs/>
          <w:iCs/>
          <w:spacing w:val="-2"/>
          <w:position w:val="6"/>
          <w:sz w:val="19"/>
          <w:szCs w:val="19"/>
          <w:lang w:val="en-US" w:bidi="en-US"/>
        </w:rPr>
        <w:t xml:space="preserve"> </w:t>
      </w:r>
      <w:r w:rsidRPr="002801B4">
        <w:rPr>
          <w:rFonts w:ascii="Open Sans" w:hAnsi="Open Sans" w:cs="Open Sans"/>
          <w:bCs/>
          <w:iCs/>
          <w:spacing w:val="-2"/>
          <w:position w:val="6"/>
          <w:sz w:val="19"/>
          <w:szCs w:val="19"/>
          <w:lang w:val="en-US" w:bidi="en-US"/>
        </w:rPr>
        <w:t>years (mean</w:t>
      </w:r>
      <w:r w:rsidR="00F435D8">
        <w:rPr>
          <w:rFonts w:ascii="Open Sans" w:hAnsi="Open Sans" w:cs="Open Sans"/>
          <w:bCs/>
          <w:iCs/>
          <w:spacing w:val="-2"/>
          <w:position w:val="6"/>
          <w:sz w:val="19"/>
          <w:szCs w:val="19"/>
          <w:lang w:val="en-US" w:bidi="en-US"/>
        </w:rPr>
        <w:t xml:space="preserve"> </w:t>
      </w:r>
      <w:r w:rsidRPr="002801B4">
        <w:rPr>
          <w:rFonts w:ascii="Open Sans" w:hAnsi="Open Sans" w:cs="Open Sans"/>
          <w:bCs/>
          <w:iCs/>
          <w:spacing w:val="-2"/>
          <w:position w:val="6"/>
          <w:sz w:val="19"/>
          <w:szCs w:val="19"/>
          <w:lang w:val="en-US" w:bidi="en-US"/>
        </w:rPr>
        <w:t>3.8</w:t>
      </w:r>
      <w:r w:rsidR="00F435D8">
        <w:rPr>
          <w:rFonts w:ascii="Open Sans" w:hAnsi="Open Sans" w:cs="Open Sans"/>
          <w:bCs/>
          <w:iCs/>
          <w:spacing w:val="-2"/>
          <w:position w:val="6"/>
          <w:sz w:val="19"/>
          <w:szCs w:val="19"/>
          <w:lang w:val="en-US" w:bidi="en-US"/>
        </w:rPr>
        <w:t xml:space="preserve"> </w:t>
      </w:r>
      <w:r w:rsidRPr="002801B4">
        <w:rPr>
          <w:rFonts w:ascii="Open Sans" w:hAnsi="Open Sans" w:cs="Open Sans"/>
          <w:bCs/>
          <w:iCs/>
          <w:spacing w:val="-2"/>
          <w:position w:val="6"/>
          <w:sz w:val="19"/>
          <w:szCs w:val="19"/>
          <w:lang w:val="en-US" w:bidi="en-US"/>
        </w:rPr>
        <w:t>months, median</w:t>
      </w:r>
      <w:r w:rsidR="00F435D8">
        <w:rPr>
          <w:rFonts w:ascii="Open Sans" w:hAnsi="Open Sans" w:cs="Open Sans"/>
          <w:bCs/>
          <w:iCs/>
          <w:spacing w:val="-2"/>
          <w:position w:val="6"/>
          <w:sz w:val="19"/>
          <w:szCs w:val="19"/>
          <w:lang w:val="en-US" w:bidi="en-US"/>
        </w:rPr>
        <w:t xml:space="preserve"> </w:t>
      </w:r>
      <w:r w:rsidRPr="002801B4">
        <w:rPr>
          <w:rFonts w:ascii="Open Sans" w:hAnsi="Open Sans" w:cs="Open Sans"/>
          <w:bCs/>
          <w:iCs/>
          <w:spacing w:val="-2"/>
          <w:position w:val="6"/>
          <w:sz w:val="19"/>
          <w:szCs w:val="19"/>
          <w:lang w:val="en-US" w:bidi="en-US"/>
        </w:rPr>
        <w:t>1</w:t>
      </w:r>
      <w:r w:rsidR="00F435D8">
        <w:rPr>
          <w:rFonts w:ascii="Open Sans" w:hAnsi="Open Sans" w:cs="Open Sans"/>
          <w:bCs/>
          <w:iCs/>
          <w:spacing w:val="-2"/>
          <w:position w:val="6"/>
          <w:sz w:val="19"/>
          <w:szCs w:val="19"/>
          <w:lang w:val="en-US" w:bidi="en-US"/>
        </w:rPr>
        <w:t xml:space="preserve"> </w:t>
      </w:r>
      <w:r w:rsidRPr="002801B4">
        <w:rPr>
          <w:rFonts w:ascii="Open Sans" w:hAnsi="Open Sans" w:cs="Open Sans"/>
          <w:bCs/>
          <w:iCs/>
          <w:spacing w:val="-2"/>
          <w:position w:val="6"/>
          <w:sz w:val="19"/>
          <w:szCs w:val="19"/>
          <w:lang w:val="en-US" w:bidi="en-US"/>
        </w:rPr>
        <w:t>month) after shunting, with 21 out of 26 migrations occurring within 6 months, 88% involving the right side [16].</w:t>
      </w:r>
    </w:p>
    <w:p w14:paraId="0BADFA3B" w14:textId="77777777" w:rsidR="002801B4" w:rsidRPr="002801B4" w:rsidRDefault="002801B4" w:rsidP="002801B4">
      <w:pPr>
        <w:spacing w:after="0" w:line="240" w:lineRule="auto"/>
        <w:ind w:right="-1" w:firstLine="284"/>
        <w:contextualSpacing/>
        <w:jc w:val="both"/>
        <w:rPr>
          <w:rFonts w:ascii="Open Sans" w:hAnsi="Open Sans" w:cs="Open Sans"/>
          <w:bCs/>
          <w:iCs/>
          <w:spacing w:val="-2"/>
          <w:position w:val="6"/>
          <w:sz w:val="19"/>
          <w:szCs w:val="19"/>
          <w:lang w:val="en-US" w:bidi="en-US"/>
        </w:rPr>
      </w:pPr>
      <w:proofErr w:type="spellStart"/>
      <w:r w:rsidRPr="002801B4">
        <w:rPr>
          <w:rFonts w:ascii="Open Sans" w:hAnsi="Open Sans" w:cs="Open Sans"/>
          <w:bCs/>
          <w:iCs/>
          <w:spacing w:val="-2"/>
          <w:position w:val="6"/>
          <w:sz w:val="19"/>
          <w:szCs w:val="19"/>
          <w:lang w:val="en-US" w:bidi="en-US"/>
        </w:rPr>
        <w:t>Ramareddy</w:t>
      </w:r>
      <w:proofErr w:type="spellEnd"/>
      <w:r w:rsidRPr="002801B4">
        <w:rPr>
          <w:rFonts w:ascii="Open Sans" w:hAnsi="Open Sans" w:cs="Open Sans"/>
          <w:bCs/>
          <w:iCs/>
          <w:spacing w:val="-2"/>
          <w:position w:val="6"/>
          <w:sz w:val="19"/>
          <w:szCs w:val="19"/>
          <w:lang w:val="en-US" w:bidi="en-US"/>
        </w:rPr>
        <w:t xml:space="preserve"> RS describe the spontaneous </w:t>
      </w:r>
      <w:proofErr w:type="spellStart"/>
      <w:r w:rsidRPr="002801B4">
        <w:rPr>
          <w:rFonts w:ascii="Open Sans" w:hAnsi="Open Sans" w:cs="Open Sans"/>
          <w:bCs/>
          <w:iCs/>
          <w:spacing w:val="-2"/>
          <w:position w:val="6"/>
          <w:sz w:val="19"/>
          <w:szCs w:val="19"/>
          <w:lang w:val="en-US" w:bidi="en-US"/>
        </w:rPr>
        <w:t>resolutionof</w:t>
      </w:r>
      <w:proofErr w:type="spellEnd"/>
      <w:r w:rsidRPr="002801B4">
        <w:rPr>
          <w:rFonts w:ascii="Open Sans" w:hAnsi="Open Sans" w:cs="Open Sans"/>
          <w:bCs/>
          <w:iCs/>
          <w:spacing w:val="-2"/>
          <w:position w:val="6"/>
          <w:sz w:val="19"/>
          <w:szCs w:val="19"/>
          <w:lang w:val="en-US" w:bidi="en-US"/>
        </w:rPr>
        <w:t xml:space="preserve"> hydrocele and retreat of migrated peritoneal portion of VP shunt, and also discuss the pathogenesis and management [16].</w:t>
      </w:r>
    </w:p>
    <w:p w14:paraId="2C04EAC6" w14:textId="00A4D357" w:rsidR="005920BC" w:rsidRDefault="005920BC" w:rsidP="005920BC">
      <w:pPr>
        <w:spacing w:after="0" w:line="240" w:lineRule="auto"/>
        <w:ind w:right="-1"/>
        <w:contextualSpacing/>
        <w:jc w:val="both"/>
        <w:rPr>
          <w:rFonts w:ascii="Open Sans" w:hAnsi="Open Sans" w:cs="Open Sans"/>
          <w:bCs/>
          <w:iCs/>
          <w:spacing w:val="-2"/>
          <w:position w:val="6"/>
          <w:sz w:val="19"/>
          <w:szCs w:val="19"/>
          <w:lang w:bidi="en-US"/>
        </w:rPr>
      </w:pPr>
    </w:p>
    <w:p w14:paraId="4E4C6B59" w14:textId="64BF1EC1" w:rsidR="002801B4" w:rsidRDefault="002801B4" w:rsidP="005920BC">
      <w:pPr>
        <w:spacing w:after="0" w:line="240" w:lineRule="auto"/>
        <w:ind w:right="-1"/>
        <w:contextualSpacing/>
        <w:jc w:val="both"/>
        <w:rPr>
          <w:rFonts w:ascii="Open Sans" w:hAnsi="Open Sans" w:cs="Open Sans"/>
          <w:bCs/>
          <w:iCs/>
          <w:spacing w:val="-2"/>
          <w:position w:val="6"/>
          <w:sz w:val="19"/>
          <w:szCs w:val="19"/>
          <w:lang w:bidi="en-US"/>
        </w:rPr>
      </w:pPr>
    </w:p>
    <w:bookmarkEnd w:id="19"/>
    <w:p w14:paraId="7F1DA024" w14:textId="5CCD6F6C" w:rsidR="00E94940" w:rsidRPr="007130D6" w:rsidRDefault="00E94940" w:rsidP="00196AC0">
      <w:pPr>
        <w:spacing w:after="0" w:line="240" w:lineRule="auto"/>
        <w:ind w:right="-1"/>
        <w:contextualSpacing/>
        <w:jc w:val="both"/>
        <w:rPr>
          <w:rFonts w:ascii="Open Sans SemiBold" w:hAnsi="Open Sans SemiBold" w:cs="Open Sans SemiBold"/>
          <w:smallCaps/>
          <w:color w:val="437987"/>
          <w:spacing w:val="-2"/>
          <w:position w:val="6"/>
          <w:sz w:val="18"/>
          <w:szCs w:val="18"/>
        </w:rPr>
      </w:pPr>
      <w:r w:rsidRPr="007130D6">
        <w:rPr>
          <w:rFonts w:ascii="Open Sans SemiBold" w:hAnsi="Open Sans SemiBold" w:cs="Open Sans SemiBold"/>
          <w:smallCaps/>
          <w:color w:val="437987"/>
          <w:spacing w:val="-2"/>
          <w:position w:val="6"/>
          <w:sz w:val="18"/>
          <w:szCs w:val="18"/>
        </w:rPr>
        <w:t>References</w:t>
      </w:r>
    </w:p>
    <w:p w14:paraId="2860DCF1" w14:textId="77777777" w:rsidR="00E46D9D" w:rsidRPr="00E46D9D" w:rsidRDefault="00E46D9D" w:rsidP="00E46D9D">
      <w:pPr>
        <w:pStyle w:val="ListParagraph"/>
        <w:widowControl w:val="0"/>
        <w:numPr>
          <w:ilvl w:val="0"/>
          <w:numId w:val="21"/>
        </w:numPr>
        <w:spacing w:after="0" w:line="240" w:lineRule="auto"/>
        <w:ind w:left="426"/>
        <w:jc w:val="both"/>
        <w:rPr>
          <w:rFonts w:ascii="Open Sans" w:hAnsi="Open Sans" w:cs="Open Sans"/>
          <w:spacing w:val="-2"/>
          <w:position w:val="6"/>
          <w:sz w:val="16"/>
          <w:szCs w:val="17"/>
        </w:rPr>
      </w:pPr>
      <w:r w:rsidRPr="00E46D9D">
        <w:rPr>
          <w:rFonts w:ascii="Open Sans" w:hAnsi="Open Sans" w:cs="Open Sans"/>
          <w:spacing w:val="-2"/>
          <w:position w:val="6"/>
          <w:sz w:val="16"/>
          <w:szCs w:val="17"/>
        </w:rPr>
        <w:t xml:space="preserve">Borkar SA, </w:t>
      </w:r>
      <w:proofErr w:type="spellStart"/>
      <w:r w:rsidRPr="00E46D9D">
        <w:rPr>
          <w:rFonts w:ascii="Open Sans" w:hAnsi="Open Sans" w:cs="Open Sans"/>
          <w:spacing w:val="-2"/>
          <w:position w:val="6"/>
          <w:sz w:val="16"/>
          <w:szCs w:val="17"/>
        </w:rPr>
        <w:t>Satyarthee</w:t>
      </w:r>
      <w:proofErr w:type="spellEnd"/>
      <w:r w:rsidRPr="00E46D9D">
        <w:rPr>
          <w:rFonts w:ascii="Open Sans" w:hAnsi="Open Sans" w:cs="Open Sans"/>
          <w:spacing w:val="-2"/>
          <w:position w:val="6"/>
          <w:sz w:val="16"/>
          <w:szCs w:val="17"/>
        </w:rPr>
        <w:t xml:space="preserve"> GD, Khan RN, et al. Spontaneous extrusion of migrated ventriculoperitoneal shunt catheter through chest wall: a case report. Turk </w:t>
      </w:r>
      <w:proofErr w:type="spellStart"/>
      <w:r w:rsidRPr="00E46D9D">
        <w:rPr>
          <w:rFonts w:ascii="Open Sans" w:hAnsi="Open Sans" w:cs="Open Sans"/>
          <w:spacing w:val="-2"/>
          <w:position w:val="6"/>
          <w:sz w:val="16"/>
          <w:szCs w:val="17"/>
        </w:rPr>
        <w:t>Neurosurg</w:t>
      </w:r>
      <w:proofErr w:type="spellEnd"/>
      <w:r w:rsidRPr="00E46D9D">
        <w:rPr>
          <w:rFonts w:ascii="Open Sans" w:hAnsi="Open Sans" w:cs="Open Sans"/>
          <w:spacing w:val="-2"/>
          <w:position w:val="6"/>
          <w:sz w:val="16"/>
          <w:szCs w:val="17"/>
        </w:rPr>
        <w:t xml:space="preserve"> </w:t>
      </w:r>
      <w:proofErr w:type="gramStart"/>
      <w:r w:rsidRPr="00E46D9D">
        <w:rPr>
          <w:rFonts w:ascii="Open Sans" w:hAnsi="Open Sans" w:cs="Open Sans"/>
          <w:spacing w:val="-2"/>
          <w:position w:val="6"/>
          <w:sz w:val="16"/>
          <w:szCs w:val="17"/>
        </w:rPr>
        <w:t>2008;18:95</w:t>
      </w:r>
      <w:proofErr w:type="gramEnd"/>
      <w:r w:rsidRPr="00E46D9D">
        <w:rPr>
          <w:rFonts w:ascii="Open Sans" w:hAnsi="Open Sans" w:cs="Open Sans"/>
          <w:spacing w:val="-2"/>
          <w:position w:val="6"/>
          <w:sz w:val="16"/>
          <w:szCs w:val="17"/>
        </w:rPr>
        <w:t xml:space="preserve">–8. </w:t>
      </w:r>
    </w:p>
    <w:p w14:paraId="2708E1F8" w14:textId="26042F5E" w:rsidR="00E46D9D" w:rsidRPr="00E46D9D" w:rsidRDefault="00E46D9D" w:rsidP="00E46D9D">
      <w:pPr>
        <w:pStyle w:val="ListParagraph"/>
        <w:widowControl w:val="0"/>
        <w:numPr>
          <w:ilvl w:val="0"/>
          <w:numId w:val="21"/>
        </w:numPr>
        <w:spacing w:after="0" w:line="240" w:lineRule="auto"/>
        <w:ind w:left="426"/>
        <w:jc w:val="both"/>
        <w:rPr>
          <w:rFonts w:ascii="Open Sans" w:hAnsi="Open Sans" w:cs="Open Sans"/>
          <w:spacing w:val="-2"/>
          <w:position w:val="6"/>
          <w:sz w:val="16"/>
          <w:szCs w:val="17"/>
        </w:rPr>
      </w:pPr>
      <w:r w:rsidRPr="00E46D9D">
        <w:rPr>
          <w:rFonts w:ascii="Open Sans" w:hAnsi="Open Sans" w:cs="Open Sans"/>
          <w:spacing w:val="-2"/>
          <w:position w:val="6"/>
          <w:sz w:val="16"/>
          <w:szCs w:val="17"/>
        </w:rPr>
        <w:t xml:space="preserve">Agha PP, Amendola MA, Shirazi KK, et al. Abdominal complications of ventriculoperitoneal shunts with emphasis on the role of imaging methods. </w:t>
      </w:r>
      <w:proofErr w:type="spellStart"/>
      <w:r w:rsidRPr="00E46D9D">
        <w:rPr>
          <w:rFonts w:ascii="Open Sans" w:hAnsi="Open Sans" w:cs="Open Sans"/>
          <w:spacing w:val="-2"/>
          <w:position w:val="6"/>
          <w:sz w:val="16"/>
          <w:szCs w:val="17"/>
        </w:rPr>
        <w:t>Surg</w:t>
      </w:r>
      <w:proofErr w:type="spellEnd"/>
      <w:r w:rsidRPr="00E46D9D">
        <w:rPr>
          <w:rFonts w:ascii="Open Sans" w:hAnsi="Open Sans" w:cs="Open Sans"/>
          <w:spacing w:val="-2"/>
          <w:position w:val="6"/>
          <w:sz w:val="16"/>
          <w:szCs w:val="17"/>
        </w:rPr>
        <w:t xml:space="preserve"> </w:t>
      </w:r>
      <w:proofErr w:type="spellStart"/>
      <w:r w:rsidRPr="00E46D9D">
        <w:rPr>
          <w:rFonts w:ascii="Open Sans" w:hAnsi="Open Sans" w:cs="Open Sans"/>
          <w:spacing w:val="-2"/>
          <w:position w:val="6"/>
          <w:sz w:val="16"/>
          <w:szCs w:val="17"/>
        </w:rPr>
        <w:t>Gynecol</w:t>
      </w:r>
      <w:proofErr w:type="spellEnd"/>
      <w:r w:rsidRPr="00E46D9D">
        <w:rPr>
          <w:rFonts w:ascii="Open Sans" w:hAnsi="Open Sans" w:cs="Open Sans"/>
          <w:spacing w:val="-2"/>
          <w:position w:val="6"/>
          <w:sz w:val="16"/>
          <w:szCs w:val="17"/>
        </w:rPr>
        <w:t xml:space="preserve"> </w:t>
      </w:r>
      <w:proofErr w:type="spellStart"/>
      <w:r w:rsidRPr="00E46D9D">
        <w:rPr>
          <w:rFonts w:ascii="Open Sans" w:hAnsi="Open Sans" w:cs="Open Sans"/>
          <w:spacing w:val="-2"/>
          <w:position w:val="6"/>
          <w:sz w:val="16"/>
          <w:szCs w:val="17"/>
        </w:rPr>
        <w:t>Obstet</w:t>
      </w:r>
      <w:proofErr w:type="spellEnd"/>
      <w:r w:rsidRPr="00E46D9D">
        <w:rPr>
          <w:rFonts w:ascii="Open Sans" w:hAnsi="Open Sans" w:cs="Open Sans"/>
          <w:spacing w:val="-2"/>
          <w:position w:val="6"/>
          <w:sz w:val="16"/>
          <w:szCs w:val="17"/>
        </w:rPr>
        <w:t xml:space="preserve"> </w:t>
      </w:r>
      <w:proofErr w:type="gramStart"/>
      <w:r w:rsidRPr="00E46D9D">
        <w:rPr>
          <w:rFonts w:ascii="Open Sans" w:hAnsi="Open Sans" w:cs="Open Sans"/>
          <w:spacing w:val="-2"/>
          <w:position w:val="6"/>
          <w:sz w:val="16"/>
          <w:szCs w:val="17"/>
        </w:rPr>
        <w:t>1983;156:473</w:t>
      </w:r>
      <w:proofErr w:type="gramEnd"/>
      <w:r w:rsidRPr="00E46D9D">
        <w:rPr>
          <w:rFonts w:ascii="Open Sans" w:hAnsi="Open Sans" w:cs="Open Sans"/>
          <w:spacing w:val="-2"/>
          <w:position w:val="6"/>
          <w:sz w:val="16"/>
          <w:szCs w:val="17"/>
        </w:rPr>
        <w:t xml:space="preserve">–7. </w:t>
      </w:r>
    </w:p>
    <w:p w14:paraId="1AD1A776" w14:textId="0999EF0F" w:rsidR="00E46D9D" w:rsidRPr="00E46D9D" w:rsidRDefault="00E46D9D" w:rsidP="00E46D9D">
      <w:pPr>
        <w:pStyle w:val="ListParagraph"/>
        <w:widowControl w:val="0"/>
        <w:numPr>
          <w:ilvl w:val="0"/>
          <w:numId w:val="21"/>
        </w:numPr>
        <w:spacing w:after="0" w:line="240" w:lineRule="auto"/>
        <w:ind w:left="426"/>
        <w:jc w:val="both"/>
        <w:rPr>
          <w:rFonts w:ascii="Open Sans" w:hAnsi="Open Sans" w:cs="Open Sans"/>
          <w:spacing w:val="-2"/>
          <w:position w:val="6"/>
          <w:sz w:val="16"/>
          <w:szCs w:val="17"/>
        </w:rPr>
      </w:pPr>
      <w:proofErr w:type="spellStart"/>
      <w:r w:rsidRPr="00E46D9D">
        <w:rPr>
          <w:rFonts w:ascii="Open Sans" w:hAnsi="Open Sans" w:cs="Open Sans"/>
          <w:spacing w:val="-2"/>
          <w:position w:val="6"/>
          <w:sz w:val="16"/>
          <w:szCs w:val="17"/>
        </w:rPr>
        <w:t>Grosfeld</w:t>
      </w:r>
      <w:proofErr w:type="spellEnd"/>
      <w:r w:rsidRPr="00E46D9D">
        <w:rPr>
          <w:rFonts w:ascii="Open Sans" w:hAnsi="Open Sans" w:cs="Open Sans"/>
          <w:spacing w:val="-2"/>
          <w:position w:val="6"/>
          <w:sz w:val="16"/>
          <w:szCs w:val="17"/>
        </w:rPr>
        <w:t xml:space="preserve"> IL, Cooney DR. Inguinal hernia after ventriculoperitoneal shunt for hydrocephalus. J </w:t>
      </w:r>
      <w:proofErr w:type="spellStart"/>
      <w:r w:rsidRPr="00E46D9D">
        <w:rPr>
          <w:rFonts w:ascii="Open Sans" w:hAnsi="Open Sans" w:cs="Open Sans"/>
          <w:spacing w:val="-2"/>
          <w:position w:val="6"/>
          <w:sz w:val="16"/>
          <w:szCs w:val="17"/>
        </w:rPr>
        <w:t>Pediatr</w:t>
      </w:r>
      <w:proofErr w:type="spellEnd"/>
      <w:r w:rsidRPr="00E46D9D">
        <w:rPr>
          <w:rFonts w:ascii="Open Sans" w:hAnsi="Open Sans" w:cs="Open Sans"/>
          <w:spacing w:val="-2"/>
          <w:position w:val="6"/>
          <w:sz w:val="16"/>
          <w:szCs w:val="17"/>
        </w:rPr>
        <w:t xml:space="preserve"> </w:t>
      </w:r>
      <w:proofErr w:type="spellStart"/>
      <w:r w:rsidRPr="00E46D9D">
        <w:rPr>
          <w:rFonts w:ascii="Open Sans" w:hAnsi="Open Sans" w:cs="Open Sans"/>
          <w:spacing w:val="-2"/>
          <w:position w:val="6"/>
          <w:sz w:val="16"/>
          <w:szCs w:val="17"/>
        </w:rPr>
        <w:t>Surg</w:t>
      </w:r>
      <w:proofErr w:type="spellEnd"/>
      <w:r w:rsidRPr="00E46D9D">
        <w:rPr>
          <w:rFonts w:ascii="Open Sans" w:hAnsi="Open Sans" w:cs="Open Sans"/>
          <w:spacing w:val="-2"/>
          <w:position w:val="6"/>
          <w:sz w:val="16"/>
          <w:szCs w:val="17"/>
        </w:rPr>
        <w:t xml:space="preserve"> </w:t>
      </w:r>
      <w:proofErr w:type="gramStart"/>
      <w:r w:rsidRPr="00E46D9D">
        <w:rPr>
          <w:rFonts w:ascii="Open Sans" w:hAnsi="Open Sans" w:cs="Open Sans"/>
          <w:spacing w:val="-2"/>
          <w:position w:val="6"/>
          <w:sz w:val="16"/>
          <w:szCs w:val="17"/>
        </w:rPr>
        <w:t>1974;9:311</w:t>
      </w:r>
      <w:proofErr w:type="gramEnd"/>
      <w:r w:rsidRPr="00E46D9D">
        <w:rPr>
          <w:rFonts w:ascii="Open Sans" w:hAnsi="Open Sans" w:cs="Open Sans"/>
          <w:spacing w:val="-2"/>
          <w:position w:val="6"/>
          <w:sz w:val="16"/>
          <w:szCs w:val="17"/>
        </w:rPr>
        <w:t>–15.</w:t>
      </w:r>
    </w:p>
    <w:p w14:paraId="78120E77" w14:textId="541D6A01" w:rsidR="00E46D9D" w:rsidRPr="00E46D9D" w:rsidRDefault="00E46D9D" w:rsidP="00E46D9D">
      <w:pPr>
        <w:pStyle w:val="ListParagraph"/>
        <w:widowControl w:val="0"/>
        <w:numPr>
          <w:ilvl w:val="0"/>
          <w:numId w:val="21"/>
        </w:numPr>
        <w:spacing w:after="0" w:line="240" w:lineRule="auto"/>
        <w:ind w:left="426"/>
        <w:jc w:val="both"/>
        <w:rPr>
          <w:rFonts w:ascii="Open Sans" w:hAnsi="Open Sans" w:cs="Open Sans"/>
          <w:spacing w:val="-2"/>
          <w:position w:val="6"/>
          <w:sz w:val="16"/>
          <w:szCs w:val="17"/>
        </w:rPr>
      </w:pPr>
      <w:r w:rsidRPr="00E46D9D">
        <w:rPr>
          <w:rFonts w:ascii="Open Sans" w:hAnsi="Open Sans" w:cs="Open Sans"/>
          <w:spacing w:val="-2"/>
          <w:position w:val="6"/>
          <w:sz w:val="16"/>
          <w:szCs w:val="17"/>
        </w:rPr>
        <w:t xml:space="preserve">Patel CD, </w:t>
      </w:r>
      <w:proofErr w:type="spellStart"/>
      <w:r w:rsidRPr="00E46D9D">
        <w:rPr>
          <w:rFonts w:ascii="Open Sans" w:hAnsi="Open Sans" w:cs="Open Sans"/>
          <w:spacing w:val="-2"/>
          <w:position w:val="6"/>
          <w:sz w:val="16"/>
          <w:szCs w:val="17"/>
        </w:rPr>
        <w:t>Matloub</w:t>
      </w:r>
      <w:proofErr w:type="spellEnd"/>
      <w:r w:rsidRPr="00E46D9D">
        <w:rPr>
          <w:rFonts w:ascii="Open Sans" w:hAnsi="Open Sans" w:cs="Open Sans"/>
          <w:spacing w:val="-2"/>
          <w:position w:val="6"/>
          <w:sz w:val="16"/>
          <w:szCs w:val="17"/>
        </w:rPr>
        <w:t xml:space="preserve"> H. Vaginal perforation as a complication of ventriculoperitoneal shunt. J </w:t>
      </w:r>
      <w:proofErr w:type="spellStart"/>
      <w:r w:rsidRPr="00E46D9D">
        <w:rPr>
          <w:rFonts w:ascii="Open Sans" w:hAnsi="Open Sans" w:cs="Open Sans"/>
          <w:spacing w:val="-2"/>
          <w:position w:val="6"/>
          <w:sz w:val="16"/>
          <w:szCs w:val="17"/>
        </w:rPr>
        <w:t>Neurosurg</w:t>
      </w:r>
      <w:proofErr w:type="spellEnd"/>
      <w:r w:rsidRPr="00E46D9D">
        <w:rPr>
          <w:rFonts w:ascii="Open Sans" w:hAnsi="Open Sans" w:cs="Open Sans"/>
          <w:spacing w:val="-2"/>
          <w:position w:val="6"/>
          <w:sz w:val="16"/>
          <w:szCs w:val="17"/>
        </w:rPr>
        <w:t xml:space="preserve"> </w:t>
      </w:r>
      <w:proofErr w:type="gramStart"/>
      <w:r w:rsidRPr="00E46D9D">
        <w:rPr>
          <w:rFonts w:ascii="Open Sans" w:hAnsi="Open Sans" w:cs="Open Sans"/>
          <w:spacing w:val="-2"/>
          <w:position w:val="6"/>
          <w:sz w:val="16"/>
          <w:szCs w:val="17"/>
        </w:rPr>
        <w:t>1973;38:761</w:t>
      </w:r>
      <w:proofErr w:type="gramEnd"/>
      <w:r w:rsidRPr="00E46D9D">
        <w:rPr>
          <w:rFonts w:ascii="Open Sans" w:hAnsi="Open Sans" w:cs="Open Sans"/>
          <w:spacing w:val="-2"/>
          <w:position w:val="6"/>
          <w:sz w:val="16"/>
          <w:szCs w:val="17"/>
        </w:rPr>
        <w:t xml:space="preserve">–2. </w:t>
      </w:r>
    </w:p>
    <w:p w14:paraId="67C1D8B3" w14:textId="77777777" w:rsidR="00E46D9D" w:rsidRPr="00E46D9D" w:rsidRDefault="00E46D9D" w:rsidP="00E46D9D">
      <w:pPr>
        <w:pStyle w:val="ListParagraph"/>
        <w:widowControl w:val="0"/>
        <w:numPr>
          <w:ilvl w:val="0"/>
          <w:numId w:val="21"/>
        </w:numPr>
        <w:spacing w:after="0" w:line="240" w:lineRule="auto"/>
        <w:ind w:left="426"/>
        <w:jc w:val="both"/>
        <w:rPr>
          <w:rFonts w:ascii="Open Sans" w:hAnsi="Open Sans" w:cs="Open Sans"/>
          <w:spacing w:val="-2"/>
          <w:position w:val="6"/>
          <w:sz w:val="16"/>
          <w:szCs w:val="17"/>
        </w:rPr>
      </w:pPr>
      <w:r w:rsidRPr="00E46D9D">
        <w:rPr>
          <w:rFonts w:ascii="Open Sans" w:hAnsi="Open Sans" w:cs="Open Sans"/>
          <w:spacing w:val="-2"/>
          <w:position w:val="6"/>
          <w:sz w:val="16"/>
          <w:szCs w:val="17"/>
        </w:rPr>
        <w:t xml:space="preserve">Redman JF, Seibert JJ. Abdominal and genitourinary complications following ventriculoperitoneal shunts. J </w:t>
      </w:r>
      <w:proofErr w:type="spellStart"/>
      <w:r w:rsidRPr="00E46D9D">
        <w:rPr>
          <w:rFonts w:ascii="Open Sans" w:hAnsi="Open Sans" w:cs="Open Sans"/>
          <w:spacing w:val="-2"/>
          <w:position w:val="6"/>
          <w:sz w:val="16"/>
          <w:szCs w:val="17"/>
        </w:rPr>
        <w:t>Urol</w:t>
      </w:r>
      <w:proofErr w:type="spellEnd"/>
      <w:r w:rsidRPr="00E46D9D">
        <w:rPr>
          <w:rFonts w:ascii="Open Sans" w:hAnsi="Open Sans" w:cs="Open Sans"/>
          <w:spacing w:val="-2"/>
          <w:position w:val="6"/>
          <w:sz w:val="16"/>
          <w:szCs w:val="17"/>
        </w:rPr>
        <w:t xml:space="preserve"> </w:t>
      </w:r>
      <w:proofErr w:type="gramStart"/>
      <w:r w:rsidRPr="00E46D9D">
        <w:rPr>
          <w:rFonts w:ascii="Open Sans" w:hAnsi="Open Sans" w:cs="Open Sans"/>
          <w:spacing w:val="-2"/>
          <w:position w:val="6"/>
          <w:sz w:val="16"/>
          <w:szCs w:val="17"/>
        </w:rPr>
        <w:t>1977;119:295</w:t>
      </w:r>
      <w:proofErr w:type="gramEnd"/>
      <w:r w:rsidRPr="00E46D9D">
        <w:rPr>
          <w:rFonts w:ascii="Open Sans" w:hAnsi="Open Sans" w:cs="Open Sans"/>
          <w:spacing w:val="-2"/>
          <w:position w:val="6"/>
          <w:sz w:val="16"/>
          <w:szCs w:val="17"/>
        </w:rPr>
        <w:t xml:space="preserve">–7. </w:t>
      </w:r>
    </w:p>
    <w:p w14:paraId="12A33368" w14:textId="07788A13" w:rsidR="00E46D9D" w:rsidRPr="00E46D9D" w:rsidRDefault="00E46D9D" w:rsidP="00E46D9D">
      <w:pPr>
        <w:pStyle w:val="ListParagraph"/>
        <w:numPr>
          <w:ilvl w:val="0"/>
          <w:numId w:val="21"/>
        </w:numPr>
        <w:spacing w:after="0" w:line="240" w:lineRule="auto"/>
        <w:ind w:left="425" w:hanging="431"/>
        <w:jc w:val="both"/>
        <w:rPr>
          <w:rFonts w:ascii="Open Sans" w:hAnsi="Open Sans" w:cs="Open Sans"/>
          <w:spacing w:val="-2"/>
          <w:position w:val="6"/>
          <w:sz w:val="16"/>
          <w:szCs w:val="17"/>
        </w:rPr>
      </w:pPr>
      <w:proofErr w:type="spellStart"/>
      <w:r w:rsidRPr="00E46D9D">
        <w:rPr>
          <w:rFonts w:ascii="Open Sans" w:hAnsi="Open Sans" w:cs="Open Sans"/>
          <w:spacing w:val="-2"/>
          <w:position w:val="6"/>
          <w:sz w:val="16"/>
          <w:szCs w:val="17"/>
        </w:rPr>
        <w:lastRenderedPageBreak/>
        <w:t>Wakai</w:t>
      </w:r>
      <w:proofErr w:type="spellEnd"/>
      <w:r w:rsidRPr="00E46D9D">
        <w:rPr>
          <w:rFonts w:ascii="Open Sans" w:hAnsi="Open Sans" w:cs="Open Sans"/>
          <w:spacing w:val="-2"/>
          <w:position w:val="6"/>
          <w:sz w:val="16"/>
          <w:szCs w:val="17"/>
        </w:rPr>
        <w:t xml:space="preserve"> S. Extrusion of a peritoneal catheter through the abdominal wall in an infant. Case report. J </w:t>
      </w:r>
      <w:proofErr w:type="spellStart"/>
      <w:r w:rsidRPr="00E46D9D">
        <w:rPr>
          <w:rFonts w:ascii="Open Sans" w:hAnsi="Open Sans" w:cs="Open Sans"/>
          <w:spacing w:val="-2"/>
          <w:position w:val="6"/>
          <w:sz w:val="16"/>
          <w:szCs w:val="17"/>
        </w:rPr>
        <w:t>Neurosurg</w:t>
      </w:r>
      <w:proofErr w:type="spellEnd"/>
      <w:r w:rsidRPr="00E46D9D">
        <w:rPr>
          <w:rFonts w:ascii="Open Sans" w:hAnsi="Open Sans" w:cs="Open Sans"/>
          <w:spacing w:val="-2"/>
          <w:position w:val="6"/>
          <w:sz w:val="16"/>
          <w:szCs w:val="17"/>
        </w:rPr>
        <w:t xml:space="preserve"> </w:t>
      </w:r>
      <w:proofErr w:type="gramStart"/>
      <w:r w:rsidRPr="00E46D9D">
        <w:rPr>
          <w:rFonts w:ascii="Open Sans" w:hAnsi="Open Sans" w:cs="Open Sans"/>
          <w:spacing w:val="-2"/>
          <w:position w:val="6"/>
          <w:sz w:val="16"/>
          <w:szCs w:val="17"/>
        </w:rPr>
        <w:t>1982;57:148</w:t>
      </w:r>
      <w:proofErr w:type="gramEnd"/>
      <w:r w:rsidRPr="00E46D9D">
        <w:rPr>
          <w:rFonts w:ascii="Open Sans" w:hAnsi="Open Sans" w:cs="Open Sans"/>
          <w:spacing w:val="-2"/>
          <w:position w:val="6"/>
          <w:sz w:val="16"/>
          <w:szCs w:val="17"/>
        </w:rPr>
        <w:t xml:space="preserve">–9. </w:t>
      </w:r>
    </w:p>
    <w:p w14:paraId="19F7D13C" w14:textId="3655A8FC" w:rsidR="00E46D9D" w:rsidRPr="00E46D9D" w:rsidRDefault="00E46D9D" w:rsidP="00E46D9D">
      <w:pPr>
        <w:pStyle w:val="ListParagraph"/>
        <w:widowControl w:val="0"/>
        <w:numPr>
          <w:ilvl w:val="0"/>
          <w:numId w:val="21"/>
        </w:numPr>
        <w:spacing w:after="0" w:line="240" w:lineRule="auto"/>
        <w:ind w:left="426"/>
        <w:jc w:val="both"/>
        <w:rPr>
          <w:rFonts w:ascii="Open Sans" w:hAnsi="Open Sans" w:cs="Open Sans"/>
          <w:spacing w:val="-2"/>
          <w:position w:val="6"/>
          <w:sz w:val="16"/>
          <w:szCs w:val="17"/>
        </w:rPr>
      </w:pPr>
      <w:r w:rsidRPr="00E46D9D">
        <w:rPr>
          <w:rFonts w:ascii="Open Sans" w:hAnsi="Open Sans" w:cs="Open Sans"/>
          <w:spacing w:val="-2"/>
          <w:position w:val="6"/>
          <w:sz w:val="16"/>
          <w:szCs w:val="17"/>
        </w:rPr>
        <w:t xml:space="preserve">Bryant MS, Bremer AM. Abdominal complications of ventriculoperitoneal shunts: case reports and review of literature. Am </w:t>
      </w:r>
      <w:proofErr w:type="spellStart"/>
      <w:r w:rsidRPr="00E46D9D">
        <w:rPr>
          <w:rFonts w:ascii="Open Sans" w:hAnsi="Open Sans" w:cs="Open Sans"/>
          <w:spacing w:val="-2"/>
          <w:position w:val="6"/>
          <w:sz w:val="16"/>
          <w:szCs w:val="17"/>
        </w:rPr>
        <w:t>Surg</w:t>
      </w:r>
      <w:proofErr w:type="spellEnd"/>
      <w:r w:rsidRPr="00E46D9D">
        <w:rPr>
          <w:rFonts w:ascii="Open Sans" w:hAnsi="Open Sans" w:cs="Open Sans"/>
          <w:spacing w:val="-2"/>
          <w:position w:val="6"/>
          <w:sz w:val="16"/>
          <w:szCs w:val="17"/>
        </w:rPr>
        <w:t xml:space="preserve"> </w:t>
      </w:r>
      <w:proofErr w:type="gramStart"/>
      <w:r w:rsidRPr="00E46D9D">
        <w:rPr>
          <w:rFonts w:ascii="Open Sans" w:hAnsi="Open Sans" w:cs="Open Sans"/>
          <w:spacing w:val="-2"/>
          <w:position w:val="6"/>
          <w:sz w:val="16"/>
          <w:szCs w:val="17"/>
        </w:rPr>
        <w:t>1988;54:50</w:t>
      </w:r>
      <w:proofErr w:type="gramEnd"/>
      <w:r w:rsidRPr="00E46D9D">
        <w:rPr>
          <w:rFonts w:ascii="Open Sans" w:hAnsi="Open Sans" w:cs="Open Sans"/>
          <w:spacing w:val="-2"/>
          <w:position w:val="6"/>
          <w:sz w:val="16"/>
          <w:szCs w:val="17"/>
        </w:rPr>
        <w:t>–5.</w:t>
      </w:r>
    </w:p>
    <w:p w14:paraId="5322A3F7" w14:textId="0F409A3A" w:rsidR="00E46D9D" w:rsidRPr="00E46D9D" w:rsidRDefault="00E46D9D" w:rsidP="00E46D9D">
      <w:pPr>
        <w:pStyle w:val="ListParagraph"/>
        <w:widowControl w:val="0"/>
        <w:numPr>
          <w:ilvl w:val="0"/>
          <w:numId w:val="21"/>
        </w:numPr>
        <w:spacing w:after="0" w:line="240" w:lineRule="auto"/>
        <w:ind w:left="426"/>
        <w:jc w:val="both"/>
        <w:rPr>
          <w:rFonts w:ascii="Open Sans" w:hAnsi="Open Sans" w:cs="Open Sans"/>
          <w:spacing w:val="-2"/>
          <w:position w:val="6"/>
          <w:sz w:val="16"/>
          <w:szCs w:val="17"/>
        </w:rPr>
      </w:pPr>
      <w:r w:rsidRPr="00E46D9D">
        <w:rPr>
          <w:rFonts w:ascii="Open Sans" w:hAnsi="Open Sans" w:cs="Open Sans"/>
          <w:spacing w:val="-2"/>
          <w:position w:val="6"/>
          <w:sz w:val="16"/>
          <w:szCs w:val="17"/>
        </w:rPr>
        <w:t xml:space="preserve">Bristow DL, </w:t>
      </w:r>
      <w:proofErr w:type="spellStart"/>
      <w:r w:rsidRPr="00E46D9D">
        <w:rPr>
          <w:rFonts w:ascii="Open Sans" w:hAnsi="Open Sans" w:cs="Open Sans"/>
          <w:spacing w:val="-2"/>
          <w:position w:val="6"/>
          <w:sz w:val="16"/>
          <w:szCs w:val="17"/>
        </w:rPr>
        <w:t>Buntain</w:t>
      </w:r>
      <w:proofErr w:type="spellEnd"/>
      <w:r w:rsidRPr="00E46D9D">
        <w:rPr>
          <w:rFonts w:ascii="Open Sans" w:hAnsi="Open Sans" w:cs="Open Sans"/>
          <w:spacing w:val="-2"/>
          <w:position w:val="6"/>
          <w:sz w:val="16"/>
          <w:szCs w:val="17"/>
        </w:rPr>
        <w:t xml:space="preserve"> WL, James HL. Ventriculoperitoneal (VP) shunt migration causing an acute scrotum: a case report of Doppler evaluation. J </w:t>
      </w:r>
      <w:proofErr w:type="spellStart"/>
      <w:r w:rsidRPr="00E46D9D">
        <w:rPr>
          <w:rFonts w:ascii="Open Sans" w:hAnsi="Open Sans" w:cs="Open Sans"/>
          <w:spacing w:val="-2"/>
          <w:position w:val="6"/>
          <w:sz w:val="16"/>
          <w:szCs w:val="17"/>
        </w:rPr>
        <w:t>Pediatr</w:t>
      </w:r>
      <w:proofErr w:type="spellEnd"/>
      <w:r w:rsidRPr="00E46D9D">
        <w:rPr>
          <w:rFonts w:ascii="Open Sans" w:hAnsi="Open Sans" w:cs="Open Sans"/>
          <w:spacing w:val="-2"/>
          <w:position w:val="6"/>
          <w:sz w:val="16"/>
          <w:szCs w:val="17"/>
        </w:rPr>
        <w:t xml:space="preserve"> </w:t>
      </w:r>
      <w:proofErr w:type="spellStart"/>
      <w:r w:rsidRPr="00E46D9D">
        <w:rPr>
          <w:rFonts w:ascii="Open Sans" w:hAnsi="Open Sans" w:cs="Open Sans"/>
          <w:spacing w:val="-2"/>
          <w:position w:val="6"/>
          <w:sz w:val="16"/>
          <w:szCs w:val="17"/>
        </w:rPr>
        <w:t>Surg</w:t>
      </w:r>
      <w:proofErr w:type="spellEnd"/>
      <w:r w:rsidRPr="00E46D9D">
        <w:rPr>
          <w:rFonts w:ascii="Open Sans" w:hAnsi="Open Sans" w:cs="Open Sans"/>
          <w:spacing w:val="-2"/>
          <w:position w:val="6"/>
          <w:sz w:val="16"/>
          <w:szCs w:val="17"/>
        </w:rPr>
        <w:t xml:space="preserve"> </w:t>
      </w:r>
      <w:proofErr w:type="gramStart"/>
      <w:r w:rsidRPr="00E46D9D">
        <w:rPr>
          <w:rFonts w:ascii="Open Sans" w:hAnsi="Open Sans" w:cs="Open Sans"/>
          <w:spacing w:val="-2"/>
          <w:position w:val="6"/>
          <w:sz w:val="16"/>
          <w:szCs w:val="17"/>
        </w:rPr>
        <w:t>1978;13:538</w:t>
      </w:r>
      <w:proofErr w:type="gramEnd"/>
      <w:r w:rsidRPr="00E46D9D">
        <w:rPr>
          <w:rFonts w:ascii="Open Sans" w:hAnsi="Open Sans" w:cs="Open Sans"/>
          <w:spacing w:val="-2"/>
          <w:position w:val="6"/>
          <w:sz w:val="16"/>
          <w:szCs w:val="17"/>
        </w:rPr>
        <w:t xml:space="preserve">–9. </w:t>
      </w:r>
    </w:p>
    <w:p w14:paraId="72F92B45" w14:textId="3C694BE8" w:rsidR="00E46D9D" w:rsidRPr="00E46D9D" w:rsidRDefault="00E46D9D" w:rsidP="00E46D9D">
      <w:pPr>
        <w:pStyle w:val="ListParagraph"/>
        <w:widowControl w:val="0"/>
        <w:numPr>
          <w:ilvl w:val="0"/>
          <w:numId w:val="21"/>
        </w:numPr>
        <w:spacing w:after="0" w:line="240" w:lineRule="auto"/>
        <w:ind w:left="426"/>
        <w:jc w:val="both"/>
        <w:rPr>
          <w:rFonts w:ascii="Open Sans" w:hAnsi="Open Sans" w:cs="Open Sans"/>
          <w:spacing w:val="-2"/>
          <w:position w:val="6"/>
          <w:sz w:val="16"/>
          <w:szCs w:val="17"/>
        </w:rPr>
      </w:pPr>
      <w:proofErr w:type="spellStart"/>
      <w:r w:rsidRPr="00E46D9D">
        <w:rPr>
          <w:rFonts w:ascii="Open Sans" w:hAnsi="Open Sans" w:cs="Open Sans"/>
          <w:spacing w:val="-2"/>
          <w:position w:val="6"/>
          <w:sz w:val="16"/>
          <w:szCs w:val="17"/>
        </w:rPr>
        <w:t>Fuwa</w:t>
      </w:r>
      <w:proofErr w:type="spellEnd"/>
      <w:r w:rsidRPr="00E46D9D">
        <w:rPr>
          <w:rFonts w:ascii="Open Sans" w:hAnsi="Open Sans" w:cs="Open Sans"/>
          <w:spacing w:val="-2"/>
          <w:position w:val="6"/>
          <w:sz w:val="16"/>
          <w:szCs w:val="17"/>
        </w:rPr>
        <w:t xml:space="preserve"> I, </w:t>
      </w:r>
      <w:proofErr w:type="spellStart"/>
      <w:r w:rsidRPr="00E46D9D">
        <w:rPr>
          <w:rFonts w:ascii="Open Sans" w:hAnsi="Open Sans" w:cs="Open Sans"/>
          <w:spacing w:val="-2"/>
          <w:position w:val="6"/>
          <w:sz w:val="16"/>
          <w:szCs w:val="17"/>
        </w:rPr>
        <w:t>Matsukado</w:t>
      </w:r>
      <w:proofErr w:type="spellEnd"/>
      <w:r w:rsidRPr="00E46D9D">
        <w:rPr>
          <w:rFonts w:ascii="Open Sans" w:hAnsi="Open Sans" w:cs="Open Sans"/>
          <w:spacing w:val="-2"/>
          <w:position w:val="6"/>
          <w:sz w:val="16"/>
          <w:szCs w:val="17"/>
        </w:rPr>
        <w:t xml:space="preserve"> Y, </w:t>
      </w:r>
      <w:proofErr w:type="spellStart"/>
      <w:r w:rsidRPr="00E46D9D">
        <w:rPr>
          <w:rFonts w:ascii="Open Sans" w:hAnsi="Open Sans" w:cs="Open Sans"/>
          <w:spacing w:val="-2"/>
          <w:position w:val="6"/>
          <w:sz w:val="16"/>
          <w:szCs w:val="17"/>
        </w:rPr>
        <w:t>Itoyama</w:t>
      </w:r>
      <w:proofErr w:type="spellEnd"/>
      <w:r w:rsidRPr="00E46D9D">
        <w:rPr>
          <w:rFonts w:ascii="Open Sans" w:hAnsi="Open Sans" w:cs="Open Sans"/>
          <w:spacing w:val="-2"/>
          <w:position w:val="6"/>
          <w:sz w:val="16"/>
          <w:szCs w:val="17"/>
        </w:rPr>
        <w:t xml:space="preserve"> Y, et al. Migration of a dissected peritoneal shunt catheter into the scrotum. Brain Dev </w:t>
      </w:r>
      <w:proofErr w:type="gramStart"/>
      <w:r w:rsidRPr="00E46D9D">
        <w:rPr>
          <w:rFonts w:ascii="Open Sans" w:hAnsi="Open Sans" w:cs="Open Sans"/>
          <w:spacing w:val="-2"/>
          <w:position w:val="6"/>
          <w:sz w:val="16"/>
          <w:szCs w:val="17"/>
        </w:rPr>
        <w:t>1984;6:336</w:t>
      </w:r>
      <w:proofErr w:type="gramEnd"/>
      <w:r w:rsidRPr="00E46D9D">
        <w:rPr>
          <w:rFonts w:ascii="Open Sans" w:hAnsi="Open Sans" w:cs="Open Sans"/>
          <w:spacing w:val="-2"/>
          <w:position w:val="6"/>
          <w:sz w:val="16"/>
          <w:szCs w:val="17"/>
        </w:rPr>
        <w:t xml:space="preserve">–8. </w:t>
      </w:r>
    </w:p>
    <w:p w14:paraId="5BFDEF86" w14:textId="2E91DCE6" w:rsidR="00E46D9D" w:rsidRPr="00E46D9D" w:rsidRDefault="00E46D9D" w:rsidP="00E46D9D">
      <w:pPr>
        <w:pStyle w:val="ListParagraph"/>
        <w:widowControl w:val="0"/>
        <w:numPr>
          <w:ilvl w:val="0"/>
          <w:numId w:val="21"/>
        </w:numPr>
        <w:spacing w:after="0" w:line="240" w:lineRule="auto"/>
        <w:ind w:left="426"/>
        <w:jc w:val="both"/>
        <w:rPr>
          <w:rFonts w:ascii="Open Sans" w:hAnsi="Open Sans" w:cs="Open Sans"/>
          <w:spacing w:val="-2"/>
          <w:position w:val="6"/>
          <w:sz w:val="16"/>
          <w:szCs w:val="17"/>
        </w:rPr>
      </w:pPr>
      <w:r w:rsidRPr="00E46D9D">
        <w:rPr>
          <w:rFonts w:ascii="Open Sans" w:hAnsi="Open Sans" w:cs="Open Sans"/>
          <w:spacing w:val="-2"/>
          <w:position w:val="6"/>
          <w:sz w:val="16"/>
          <w:szCs w:val="17"/>
        </w:rPr>
        <w:t xml:space="preserve">Levy SH, Cooper P, </w:t>
      </w:r>
      <w:proofErr w:type="spellStart"/>
      <w:r w:rsidRPr="00E46D9D">
        <w:rPr>
          <w:rFonts w:ascii="Open Sans" w:hAnsi="Open Sans" w:cs="Open Sans"/>
          <w:spacing w:val="-2"/>
          <w:position w:val="6"/>
          <w:sz w:val="16"/>
          <w:szCs w:val="17"/>
        </w:rPr>
        <w:t>Shiffman</w:t>
      </w:r>
      <w:proofErr w:type="spellEnd"/>
      <w:r w:rsidRPr="00E46D9D">
        <w:rPr>
          <w:rFonts w:ascii="Open Sans" w:hAnsi="Open Sans" w:cs="Open Sans"/>
          <w:spacing w:val="-2"/>
          <w:position w:val="6"/>
          <w:sz w:val="16"/>
          <w:szCs w:val="17"/>
        </w:rPr>
        <w:t xml:space="preserve"> D. Simulated testicular torsion in a neonate: complication of ventriculoperitoneal shunt. Urology </w:t>
      </w:r>
      <w:proofErr w:type="gramStart"/>
      <w:r w:rsidRPr="00E46D9D">
        <w:rPr>
          <w:rFonts w:ascii="Open Sans" w:hAnsi="Open Sans" w:cs="Open Sans"/>
          <w:spacing w:val="-2"/>
          <w:position w:val="6"/>
          <w:sz w:val="16"/>
          <w:szCs w:val="17"/>
        </w:rPr>
        <w:t>1977;9:174</w:t>
      </w:r>
      <w:proofErr w:type="gramEnd"/>
      <w:r w:rsidRPr="00E46D9D">
        <w:rPr>
          <w:rFonts w:ascii="Open Sans" w:hAnsi="Open Sans" w:cs="Open Sans"/>
          <w:spacing w:val="-2"/>
          <w:position w:val="6"/>
          <w:sz w:val="16"/>
          <w:szCs w:val="17"/>
        </w:rPr>
        <w:t xml:space="preserve">–6. </w:t>
      </w:r>
    </w:p>
    <w:p w14:paraId="37DAD274" w14:textId="2CD42053" w:rsidR="00E46D9D" w:rsidRPr="00E46D9D" w:rsidRDefault="00E46D9D" w:rsidP="00E46D9D">
      <w:pPr>
        <w:pStyle w:val="ListParagraph"/>
        <w:widowControl w:val="0"/>
        <w:numPr>
          <w:ilvl w:val="0"/>
          <w:numId w:val="21"/>
        </w:numPr>
        <w:spacing w:after="0" w:line="240" w:lineRule="auto"/>
        <w:ind w:left="426"/>
        <w:jc w:val="both"/>
        <w:rPr>
          <w:rFonts w:ascii="Open Sans" w:hAnsi="Open Sans" w:cs="Open Sans"/>
          <w:spacing w:val="-2"/>
          <w:position w:val="6"/>
          <w:sz w:val="16"/>
          <w:szCs w:val="17"/>
        </w:rPr>
      </w:pPr>
      <w:r w:rsidRPr="00E46D9D">
        <w:rPr>
          <w:rFonts w:ascii="Open Sans" w:hAnsi="Open Sans" w:cs="Open Sans"/>
          <w:spacing w:val="-2"/>
          <w:position w:val="6"/>
          <w:sz w:val="16"/>
          <w:szCs w:val="17"/>
        </w:rPr>
        <w:t xml:space="preserve">Ramani PS. Extrusion of abdominal catheter of ventriculoperitoneal shunt into the scrotum. J </w:t>
      </w:r>
      <w:proofErr w:type="spellStart"/>
      <w:r w:rsidRPr="00E46D9D">
        <w:rPr>
          <w:rFonts w:ascii="Open Sans" w:hAnsi="Open Sans" w:cs="Open Sans"/>
          <w:spacing w:val="-2"/>
          <w:position w:val="6"/>
          <w:sz w:val="16"/>
          <w:szCs w:val="17"/>
        </w:rPr>
        <w:t>Neurosurg</w:t>
      </w:r>
      <w:proofErr w:type="spellEnd"/>
      <w:r w:rsidRPr="00E46D9D">
        <w:rPr>
          <w:rFonts w:ascii="Open Sans" w:hAnsi="Open Sans" w:cs="Open Sans"/>
          <w:spacing w:val="-2"/>
          <w:position w:val="6"/>
          <w:sz w:val="16"/>
          <w:szCs w:val="17"/>
        </w:rPr>
        <w:t xml:space="preserve"> </w:t>
      </w:r>
      <w:proofErr w:type="gramStart"/>
      <w:r w:rsidRPr="00E46D9D">
        <w:rPr>
          <w:rFonts w:ascii="Open Sans" w:hAnsi="Open Sans" w:cs="Open Sans"/>
          <w:spacing w:val="-2"/>
          <w:position w:val="6"/>
          <w:sz w:val="16"/>
          <w:szCs w:val="17"/>
        </w:rPr>
        <w:t>1974;40:772</w:t>
      </w:r>
      <w:proofErr w:type="gramEnd"/>
      <w:r w:rsidRPr="00E46D9D">
        <w:rPr>
          <w:rFonts w:ascii="Open Sans" w:hAnsi="Open Sans" w:cs="Open Sans"/>
          <w:spacing w:val="-2"/>
          <w:position w:val="6"/>
          <w:sz w:val="16"/>
          <w:szCs w:val="17"/>
        </w:rPr>
        <w:t xml:space="preserve">–3. </w:t>
      </w:r>
    </w:p>
    <w:p w14:paraId="60C87FC2" w14:textId="77777777" w:rsidR="00E46D9D" w:rsidRPr="00E46D9D" w:rsidRDefault="00E46D9D" w:rsidP="00E46D9D">
      <w:pPr>
        <w:pStyle w:val="ListParagraph"/>
        <w:widowControl w:val="0"/>
        <w:numPr>
          <w:ilvl w:val="0"/>
          <w:numId w:val="21"/>
        </w:numPr>
        <w:spacing w:after="0" w:line="240" w:lineRule="auto"/>
        <w:ind w:left="426"/>
        <w:jc w:val="both"/>
        <w:rPr>
          <w:rFonts w:ascii="Open Sans" w:hAnsi="Open Sans" w:cs="Open Sans"/>
          <w:spacing w:val="-2"/>
          <w:position w:val="6"/>
          <w:sz w:val="16"/>
          <w:szCs w:val="17"/>
        </w:rPr>
      </w:pPr>
      <w:r w:rsidRPr="00E46D9D">
        <w:rPr>
          <w:rFonts w:ascii="Open Sans" w:hAnsi="Open Sans" w:cs="Open Sans"/>
          <w:spacing w:val="-2"/>
          <w:position w:val="6"/>
          <w:sz w:val="16"/>
          <w:szCs w:val="17"/>
        </w:rPr>
        <w:t xml:space="preserve"> Rowe MI, </w:t>
      </w:r>
      <w:proofErr w:type="spellStart"/>
      <w:r w:rsidRPr="00E46D9D">
        <w:rPr>
          <w:rFonts w:ascii="Open Sans" w:hAnsi="Open Sans" w:cs="Open Sans"/>
          <w:spacing w:val="-2"/>
          <w:position w:val="6"/>
          <w:sz w:val="16"/>
          <w:szCs w:val="17"/>
        </w:rPr>
        <w:t>Copelson</w:t>
      </w:r>
      <w:proofErr w:type="spellEnd"/>
      <w:r w:rsidRPr="00E46D9D">
        <w:rPr>
          <w:rFonts w:ascii="Open Sans" w:hAnsi="Open Sans" w:cs="Open Sans"/>
          <w:spacing w:val="-2"/>
          <w:position w:val="6"/>
          <w:sz w:val="16"/>
          <w:szCs w:val="17"/>
        </w:rPr>
        <w:t xml:space="preserve"> LW, </w:t>
      </w:r>
      <w:proofErr w:type="spellStart"/>
      <w:r w:rsidRPr="00E46D9D">
        <w:rPr>
          <w:rFonts w:ascii="Open Sans" w:hAnsi="Open Sans" w:cs="Open Sans"/>
          <w:spacing w:val="-2"/>
          <w:position w:val="6"/>
          <w:sz w:val="16"/>
          <w:szCs w:val="17"/>
        </w:rPr>
        <w:t>Clatworthy</w:t>
      </w:r>
      <w:proofErr w:type="spellEnd"/>
      <w:r w:rsidRPr="00E46D9D">
        <w:rPr>
          <w:rFonts w:ascii="Open Sans" w:hAnsi="Open Sans" w:cs="Open Sans"/>
          <w:spacing w:val="-2"/>
          <w:position w:val="6"/>
          <w:sz w:val="16"/>
          <w:szCs w:val="17"/>
        </w:rPr>
        <w:t xml:space="preserve"> HW. The patent </w:t>
      </w:r>
      <w:proofErr w:type="spellStart"/>
      <w:r w:rsidRPr="00E46D9D">
        <w:rPr>
          <w:rFonts w:ascii="Open Sans" w:hAnsi="Open Sans" w:cs="Open Sans"/>
          <w:spacing w:val="-2"/>
          <w:position w:val="6"/>
          <w:sz w:val="16"/>
          <w:szCs w:val="17"/>
        </w:rPr>
        <w:t>processus</w:t>
      </w:r>
      <w:proofErr w:type="spellEnd"/>
      <w:r w:rsidRPr="00E46D9D">
        <w:rPr>
          <w:rFonts w:ascii="Open Sans" w:hAnsi="Open Sans" w:cs="Open Sans"/>
          <w:spacing w:val="-2"/>
          <w:position w:val="6"/>
          <w:sz w:val="16"/>
          <w:szCs w:val="17"/>
        </w:rPr>
        <w:t xml:space="preserve"> vaginalis and inguinal hernia. J </w:t>
      </w:r>
      <w:proofErr w:type="spellStart"/>
      <w:r w:rsidRPr="00E46D9D">
        <w:rPr>
          <w:rFonts w:ascii="Open Sans" w:hAnsi="Open Sans" w:cs="Open Sans"/>
          <w:spacing w:val="-2"/>
          <w:position w:val="6"/>
          <w:sz w:val="16"/>
          <w:szCs w:val="17"/>
        </w:rPr>
        <w:t>Pediatr</w:t>
      </w:r>
      <w:proofErr w:type="spellEnd"/>
      <w:r w:rsidRPr="00E46D9D">
        <w:rPr>
          <w:rFonts w:ascii="Open Sans" w:hAnsi="Open Sans" w:cs="Open Sans"/>
          <w:spacing w:val="-2"/>
          <w:position w:val="6"/>
          <w:sz w:val="16"/>
          <w:szCs w:val="17"/>
        </w:rPr>
        <w:t xml:space="preserve"> </w:t>
      </w:r>
      <w:proofErr w:type="spellStart"/>
      <w:r w:rsidRPr="00E46D9D">
        <w:rPr>
          <w:rFonts w:ascii="Open Sans" w:hAnsi="Open Sans" w:cs="Open Sans"/>
          <w:spacing w:val="-2"/>
          <w:position w:val="6"/>
          <w:sz w:val="16"/>
          <w:szCs w:val="17"/>
        </w:rPr>
        <w:t>Surg</w:t>
      </w:r>
      <w:proofErr w:type="spellEnd"/>
      <w:r w:rsidRPr="00E46D9D">
        <w:rPr>
          <w:rFonts w:ascii="Open Sans" w:hAnsi="Open Sans" w:cs="Open Sans"/>
          <w:spacing w:val="-2"/>
          <w:position w:val="6"/>
          <w:sz w:val="16"/>
          <w:szCs w:val="17"/>
        </w:rPr>
        <w:t xml:space="preserve"> </w:t>
      </w:r>
      <w:proofErr w:type="gramStart"/>
      <w:r w:rsidRPr="00E46D9D">
        <w:rPr>
          <w:rFonts w:ascii="Open Sans" w:hAnsi="Open Sans" w:cs="Open Sans"/>
          <w:spacing w:val="-2"/>
          <w:position w:val="6"/>
          <w:sz w:val="16"/>
          <w:szCs w:val="17"/>
        </w:rPr>
        <w:t>1969;4:102</w:t>
      </w:r>
      <w:proofErr w:type="gramEnd"/>
      <w:r w:rsidRPr="00E46D9D">
        <w:rPr>
          <w:rFonts w:ascii="Open Sans" w:hAnsi="Open Sans" w:cs="Open Sans"/>
          <w:spacing w:val="-2"/>
          <w:position w:val="6"/>
          <w:sz w:val="16"/>
          <w:szCs w:val="17"/>
        </w:rPr>
        <w:t xml:space="preserve">–7. </w:t>
      </w:r>
    </w:p>
    <w:p w14:paraId="06DA2A98" w14:textId="5CDEC7E6" w:rsidR="00E46D9D" w:rsidRPr="00E46D9D" w:rsidRDefault="00E46D9D" w:rsidP="00E46D9D">
      <w:pPr>
        <w:pStyle w:val="ListParagraph"/>
        <w:widowControl w:val="0"/>
        <w:numPr>
          <w:ilvl w:val="0"/>
          <w:numId w:val="21"/>
        </w:numPr>
        <w:spacing w:after="0" w:line="240" w:lineRule="auto"/>
        <w:ind w:left="426"/>
        <w:jc w:val="both"/>
        <w:rPr>
          <w:rFonts w:ascii="Open Sans" w:hAnsi="Open Sans" w:cs="Open Sans"/>
          <w:spacing w:val="-2"/>
          <w:position w:val="6"/>
          <w:sz w:val="16"/>
          <w:szCs w:val="17"/>
        </w:rPr>
      </w:pPr>
      <w:r w:rsidRPr="00E46D9D">
        <w:rPr>
          <w:rFonts w:ascii="Open Sans" w:hAnsi="Open Sans" w:cs="Open Sans"/>
          <w:spacing w:val="-2"/>
          <w:position w:val="6"/>
          <w:sz w:val="16"/>
          <w:szCs w:val="17"/>
        </w:rPr>
        <w:t xml:space="preserve">Kita D, Hayashi Y, Kinoshita M, et al. Scrotal migration of the peritoneal catheter of a ventriculoperitoneal shunt in a 5-year-old male: case report. </w:t>
      </w:r>
      <w:proofErr w:type="spellStart"/>
      <w:r w:rsidRPr="00E46D9D">
        <w:rPr>
          <w:rFonts w:ascii="Open Sans" w:hAnsi="Open Sans" w:cs="Open Sans"/>
          <w:spacing w:val="-2"/>
          <w:position w:val="6"/>
          <w:sz w:val="16"/>
          <w:szCs w:val="17"/>
        </w:rPr>
        <w:t>Neurol</w:t>
      </w:r>
      <w:proofErr w:type="spellEnd"/>
      <w:r w:rsidRPr="00E46D9D">
        <w:rPr>
          <w:rFonts w:ascii="Open Sans" w:hAnsi="Open Sans" w:cs="Open Sans"/>
          <w:spacing w:val="-2"/>
          <w:position w:val="6"/>
          <w:sz w:val="16"/>
          <w:szCs w:val="17"/>
        </w:rPr>
        <w:t xml:space="preserve"> Med </w:t>
      </w:r>
      <w:proofErr w:type="spellStart"/>
      <w:r w:rsidRPr="00E46D9D">
        <w:rPr>
          <w:rFonts w:ascii="Open Sans" w:hAnsi="Open Sans" w:cs="Open Sans"/>
          <w:spacing w:val="-2"/>
          <w:position w:val="6"/>
          <w:sz w:val="16"/>
          <w:szCs w:val="17"/>
        </w:rPr>
        <w:t>Chir</w:t>
      </w:r>
      <w:proofErr w:type="spellEnd"/>
      <w:r w:rsidRPr="00E46D9D">
        <w:rPr>
          <w:rFonts w:ascii="Open Sans" w:hAnsi="Open Sans" w:cs="Open Sans"/>
          <w:spacing w:val="-2"/>
          <w:position w:val="6"/>
          <w:sz w:val="16"/>
          <w:szCs w:val="17"/>
        </w:rPr>
        <w:t xml:space="preserve"> (Tokyo) </w:t>
      </w:r>
      <w:proofErr w:type="gramStart"/>
      <w:r w:rsidRPr="00E46D9D">
        <w:rPr>
          <w:rFonts w:ascii="Open Sans" w:hAnsi="Open Sans" w:cs="Open Sans"/>
          <w:spacing w:val="-2"/>
          <w:position w:val="6"/>
          <w:sz w:val="16"/>
          <w:szCs w:val="17"/>
        </w:rPr>
        <w:t>2010;50:1122</w:t>
      </w:r>
      <w:proofErr w:type="gramEnd"/>
      <w:r w:rsidRPr="00E46D9D">
        <w:rPr>
          <w:rFonts w:ascii="Open Sans" w:hAnsi="Open Sans" w:cs="Open Sans"/>
          <w:spacing w:val="-2"/>
          <w:position w:val="6"/>
          <w:sz w:val="16"/>
          <w:szCs w:val="17"/>
        </w:rPr>
        <w:t xml:space="preserve">–5. </w:t>
      </w:r>
    </w:p>
    <w:p w14:paraId="7AA0B905" w14:textId="5E6ED499" w:rsidR="00E46D9D" w:rsidRPr="00E46D9D" w:rsidRDefault="00E46D9D" w:rsidP="00E46D9D">
      <w:pPr>
        <w:pStyle w:val="ListParagraph"/>
        <w:widowControl w:val="0"/>
        <w:numPr>
          <w:ilvl w:val="0"/>
          <w:numId w:val="21"/>
        </w:numPr>
        <w:spacing w:after="0" w:line="240" w:lineRule="auto"/>
        <w:ind w:left="426"/>
        <w:jc w:val="both"/>
        <w:rPr>
          <w:rFonts w:ascii="Open Sans" w:hAnsi="Open Sans" w:cs="Open Sans"/>
          <w:spacing w:val="-2"/>
          <w:position w:val="6"/>
          <w:sz w:val="16"/>
          <w:szCs w:val="17"/>
        </w:rPr>
      </w:pPr>
      <w:r w:rsidRPr="00E46D9D">
        <w:rPr>
          <w:rFonts w:ascii="Open Sans" w:hAnsi="Open Sans" w:cs="Open Sans"/>
          <w:spacing w:val="-2"/>
          <w:position w:val="6"/>
          <w:sz w:val="16"/>
          <w:szCs w:val="17"/>
        </w:rPr>
        <w:t xml:space="preserve">Ho CC, </w:t>
      </w:r>
      <w:proofErr w:type="spellStart"/>
      <w:r w:rsidRPr="00E46D9D">
        <w:rPr>
          <w:rFonts w:ascii="Open Sans" w:hAnsi="Open Sans" w:cs="Open Sans"/>
          <w:spacing w:val="-2"/>
          <w:position w:val="6"/>
          <w:sz w:val="16"/>
          <w:szCs w:val="17"/>
        </w:rPr>
        <w:t>Jamaludin</w:t>
      </w:r>
      <w:proofErr w:type="spellEnd"/>
      <w:r w:rsidRPr="00E46D9D">
        <w:rPr>
          <w:rFonts w:ascii="Open Sans" w:hAnsi="Open Sans" w:cs="Open Sans"/>
          <w:spacing w:val="-2"/>
          <w:position w:val="6"/>
          <w:sz w:val="16"/>
          <w:szCs w:val="17"/>
        </w:rPr>
        <w:t xml:space="preserve"> WJ, Goh EH, et al. Scrotal mass: a rare complication of ventriculoperitoneal shunt. Acta Medica (Hradec Kralove) </w:t>
      </w:r>
      <w:proofErr w:type="gramStart"/>
      <w:r w:rsidRPr="00E46D9D">
        <w:rPr>
          <w:rFonts w:ascii="Open Sans" w:hAnsi="Open Sans" w:cs="Open Sans"/>
          <w:spacing w:val="-2"/>
          <w:position w:val="6"/>
          <w:sz w:val="16"/>
          <w:szCs w:val="17"/>
        </w:rPr>
        <w:t>2011;54:81</w:t>
      </w:r>
      <w:proofErr w:type="gramEnd"/>
      <w:r w:rsidRPr="00E46D9D">
        <w:rPr>
          <w:rFonts w:ascii="Open Sans" w:hAnsi="Open Sans" w:cs="Open Sans"/>
          <w:spacing w:val="-2"/>
          <w:position w:val="6"/>
          <w:sz w:val="16"/>
          <w:szCs w:val="17"/>
        </w:rPr>
        <w:t>–2.</w:t>
      </w:r>
    </w:p>
    <w:p w14:paraId="02E6F0AD" w14:textId="60E8CF8A" w:rsidR="00E46D9D" w:rsidRPr="00E46D9D" w:rsidRDefault="00E46D9D" w:rsidP="00E46D9D">
      <w:pPr>
        <w:pStyle w:val="ListParagraph"/>
        <w:widowControl w:val="0"/>
        <w:numPr>
          <w:ilvl w:val="0"/>
          <w:numId w:val="21"/>
        </w:numPr>
        <w:spacing w:after="0" w:line="240" w:lineRule="auto"/>
        <w:ind w:left="426"/>
        <w:jc w:val="both"/>
        <w:rPr>
          <w:rFonts w:ascii="Open Sans" w:hAnsi="Open Sans" w:cs="Open Sans"/>
          <w:spacing w:val="-2"/>
          <w:position w:val="6"/>
          <w:sz w:val="16"/>
          <w:szCs w:val="17"/>
        </w:rPr>
      </w:pPr>
      <w:proofErr w:type="spellStart"/>
      <w:r w:rsidRPr="00E46D9D">
        <w:rPr>
          <w:rFonts w:ascii="Open Sans" w:hAnsi="Open Sans" w:cs="Open Sans"/>
          <w:spacing w:val="-2"/>
          <w:position w:val="6"/>
          <w:sz w:val="16"/>
          <w:szCs w:val="17"/>
        </w:rPr>
        <w:t>Ozveren</w:t>
      </w:r>
      <w:proofErr w:type="spellEnd"/>
      <w:r w:rsidRPr="00E46D9D">
        <w:rPr>
          <w:rFonts w:ascii="Open Sans" w:hAnsi="Open Sans" w:cs="Open Sans"/>
          <w:spacing w:val="-2"/>
          <w:position w:val="6"/>
          <w:sz w:val="16"/>
          <w:szCs w:val="17"/>
        </w:rPr>
        <w:t xml:space="preserve"> MF, </w:t>
      </w:r>
      <w:proofErr w:type="spellStart"/>
      <w:r w:rsidRPr="00E46D9D">
        <w:rPr>
          <w:rFonts w:ascii="Open Sans" w:hAnsi="Open Sans" w:cs="Open Sans"/>
          <w:spacing w:val="-2"/>
          <w:position w:val="6"/>
          <w:sz w:val="16"/>
          <w:szCs w:val="17"/>
        </w:rPr>
        <w:t>Kazez</w:t>
      </w:r>
      <w:proofErr w:type="spellEnd"/>
      <w:r w:rsidRPr="00E46D9D">
        <w:rPr>
          <w:rFonts w:ascii="Open Sans" w:hAnsi="Open Sans" w:cs="Open Sans"/>
          <w:spacing w:val="-2"/>
          <w:position w:val="6"/>
          <w:sz w:val="16"/>
          <w:szCs w:val="17"/>
        </w:rPr>
        <w:t xml:space="preserve"> A, Cetin H, et al. Migration of the abdominal catheter of a ventriculoperitoneal shunt into the scrotum—case report. </w:t>
      </w:r>
      <w:proofErr w:type="spellStart"/>
      <w:r w:rsidRPr="00E46D9D">
        <w:rPr>
          <w:rFonts w:ascii="Open Sans" w:hAnsi="Open Sans" w:cs="Open Sans"/>
          <w:spacing w:val="-2"/>
          <w:position w:val="6"/>
          <w:sz w:val="16"/>
          <w:szCs w:val="17"/>
        </w:rPr>
        <w:t>Neurol</w:t>
      </w:r>
      <w:proofErr w:type="spellEnd"/>
      <w:r w:rsidRPr="00E46D9D">
        <w:rPr>
          <w:rFonts w:ascii="Open Sans" w:hAnsi="Open Sans" w:cs="Open Sans"/>
          <w:spacing w:val="-2"/>
          <w:position w:val="6"/>
          <w:sz w:val="16"/>
          <w:szCs w:val="17"/>
        </w:rPr>
        <w:t xml:space="preserve"> Med </w:t>
      </w:r>
      <w:proofErr w:type="spellStart"/>
      <w:r w:rsidRPr="00E46D9D">
        <w:rPr>
          <w:rFonts w:ascii="Open Sans" w:hAnsi="Open Sans" w:cs="Open Sans"/>
          <w:spacing w:val="-2"/>
          <w:position w:val="6"/>
          <w:sz w:val="16"/>
          <w:szCs w:val="17"/>
        </w:rPr>
        <w:t>Chir</w:t>
      </w:r>
      <w:proofErr w:type="spellEnd"/>
      <w:r w:rsidRPr="00E46D9D">
        <w:rPr>
          <w:rFonts w:ascii="Open Sans" w:hAnsi="Open Sans" w:cs="Open Sans"/>
          <w:spacing w:val="-2"/>
          <w:position w:val="6"/>
          <w:sz w:val="16"/>
          <w:szCs w:val="17"/>
        </w:rPr>
        <w:t xml:space="preserve"> (Tokyo) </w:t>
      </w:r>
      <w:proofErr w:type="gramStart"/>
      <w:r w:rsidRPr="00E46D9D">
        <w:rPr>
          <w:rFonts w:ascii="Open Sans" w:hAnsi="Open Sans" w:cs="Open Sans"/>
          <w:spacing w:val="-2"/>
          <w:position w:val="6"/>
          <w:sz w:val="16"/>
          <w:szCs w:val="17"/>
        </w:rPr>
        <w:t>1999;39:313</w:t>
      </w:r>
      <w:proofErr w:type="gramEnd"/>
      <w:r w:rsidRPr="00E46D9D">
        <w:rPr>
          <w:rFonts w:ascii="Open Sans" w:hAnsi="Open Sans" w:cs="Open Sans"/>
          <w:spacing w:val="-2"/>
          <w:position w:val="6"/>
          <w:sz w:val="16"/>
          <w:szCs w:val="17"/>
        </w:rPr>
        <w:t>–15.</w:t>
      </w:r>
    </w:p>
    <w:p w14:paraId="301E7984" w14:textId="70ABDA10" w:rsidR="003237C5" w:rsidRDefault="00E46D9D" w:rsidP="00E46D9D">
      <w:pPr>
        <w:pStyle w:val="ListParagraph"/>
        <w:widowControl w:val="0"/>
        <w:numPr>
          <w:ilvl w:val="0"/>
          <w:numId w:val="21"/>
        </w:numPr>
        <w:spacing w:after="0" w:line="240" w:lineRule="auto"/>
        <w:ind w:left="426"/>
        <w:jc w:val="both"/>
        <w:rPr>
          <w:rFonts w:ascii="Open Sans" w:hAnsi="Open Sans" w:cs="Open Sans"/>
          <w:spacing w:val="-2"/>
          <w:position w:val="6"/>
          <w:sz w:val="16"/>
          <w:szCs w:val="17"/>
        </w:rPr>
      </w:pPr>
      <w:proofErr w:type="spellStart"/>
      <w:r w:rsidRPr="00E46D9D">
        <w:rPr>
          <w:rFonts w:ascii="Open Sans" w:hAnsi="Open Sans" w:cs="Open Sans"/>
          <w:spacing w:val="-2"/>
          <w:position w:val="6"/>
          <w:sz w:val="16"/>
          <w:szCs w:val="17"/>
        </w:rPr>
        <w:t>Ramareddy</w:t>
      </w:r>
      <w:proofErr w:type="spellEnd"/>
      <w:r w:rsidRPr="00E46D9D">
        <w:rPr>
          <w:rFonts w:ascii="Open Sans" w:hAnsi="Open Sans" w:cs="Open Sans"/>
          <w:spacing w:val="-2"/>
          <w:position w:val="6"/>
          <w:sz w:val="16"/>
          <w:szCs w:val="17"/>
        </w:rPr>
        <w:t xml:space="preserve"> </w:t>
      </w:r>
      <w:proofErr w:type="gramStart"/>
      <w:r w:rsidRPr="00E46D9D">
        <w:rPr>
          <w:rFonts w:ascii="Open Sans" w:hAnsi="Open Sans" w:cs="Open Sans"/>
          <w:spacing w:val="-2"/>
          <w:position w:val="6"/>
          <w:sz w:val="16"/>
          <w:szCs w:val="17"/>
        </w:rPr>
        <w:t>RS ,</w:t>
      </w:r>
      <w:proofErr w:type="gramEnd"/>
      <w:r w:rsidRPr="00E46D9D">
        <w:rPr>
          <w:rFonts w:ascii="Open Sans" w:hAnsi="Open Sans" w:cs="Open Sans"/>
          <w:spacing w:val="-2"/>
          <w:position w:val="6"/>
          <w:sz w:val="16"/>
          <w:szCs w:val="17"/>
        </w:rPr>
        <w:t xml:space="preserve"> </w:t>
      </w:r>
      <w:proofErr w:type="spellStart"/>
      <w:r w:rsidRPr="00E46D9D">
        <w:rPr>
          <w:rFonts w:ascii="Open Sans" w:hAnsi="Open Sans" w:cs="Open Sans"/>
          <w:spacing w:val="-2"/>
          <w:position w:val="6"/>
          <w:sz w:val="16"/>
          <w:szCs w:val="17"/>
        </w:rPr>
        <w:t>Alladi</w:t>
      </w:r>
      <w:proofErr w:type="spellEnd"/>
      <w:r w:rsidRPr="00E46D9D">
        <w:rPr>
          <w:rFonts w:ascii="Open Sans" w:hAnsi="Open Sans" w:cs="Open Sans"/>
          <w:spacing w:val="-2"/>
          <w:position w:val="6"/>
          <w:sz w:val="16"/>
          <w:szCs w:val="17"/>
        </w:rPr>
        <w:t xml:space="preserve"> A . Scrotal migration of ventriculoperitoneal catheter and hydrocele resolving </w:t>
      </w:r>
      <w:proofErr w:type="gramStart"/>
      <w:r w:rsidRPr="00E46D9D">
        <w:rPr>
          <w:rFonts w:ascii="Open Sans" w:hAnsi="Open Sans" w:cs="Open Sans"/>
          <w:spacing w:val="-2"/>
          <w:position w:val="6"/>
          <w:sz w:val="16"/>
          <w:szCs w:val="17"/>
        </w:rPr>
        <w:t>spontaneously .</w:t>
      </w:r>
      <w:proofErr w:type="gramEnd"/>
      <w:r w:rsidRPr="00E46D9D">
        <w:rPr>
          <w:rFonts w:ascii="Open Sans" w:hAnsi="Open Sans" w:cs="Open Sans"/>
          <w:spacing w:val="-2"/>
          <w:position w:val="6"/>
          <w:sz w:val="16"/>
          <w:szCs w:val="17"/>
        </w:rPr>
        <w:t xml:space="preserve"> Indian J </w:t>
      </w:r>
      <w:proofErr w:type="spellStart"/>
      <w:r w:rsidRPr="00E46D9D">
        <w:rPr>
          <w:rFonts w:ascii="Open Sans" w:hAnsi="Open Sans" w:cs="Open Sans"/>
          <w:spacing w:val="-2"/>
          <w:position w:val="6"/>
          <w:sz w:val="16"/>
          <w:szCs w:val="17"/>
        </w:rPr>
        <w:t>Neurosurg</w:t>
      </w:r>
      <w:proofErr w:type="spellEnd"/>
      <w:r w:rsidRPr="00E46D9D">
        <w:rPr>
          <w:rFonts w:ascii="Open Sans" w:hAnsi="Open Sans" w:cs="Open Sans"/>
          <w:spacing w:val="-2"/>
          <w:position w:val="6"/>
          <w:sz w:val="16"/>
          <w:szCs w:val="17"/>
        </w:rPr>
        <w:t xml:space="preserve"> </w:t>
      </w:r>
      <w:proofErr w:type="gramStart"/>
      <w:r w:rsidRPr="00E46D9D">
        <w:rPr>
          <w:rFonts w:ascii="Open Sans" w:hAnsi="Open Sans" w:cs="Open Sans"/>
          <w:spacing w:val="-2"/>
          <w:position w:val="6"/>
          <w:sz w:val="16"/>
          <w:szCs w:val="17"/>
        </w:rPr>
        <w:t>2012;1:172</w:t>
      </w:r>
      <w:proofErr w:type="gramEnd"/>
      <w:r w:rsidRPr="00E46D9D">
        <w:rPr>
          <w:rFonts w:ascii="Open Sans" w:hAnsi="Open Sans" w:cs="Open Sans"/>
          <w:spacing w:val="-2"/>
          <w:position w:val="6"/>
          <w:sz w:val="16"/>
          <w:szCs w:val="17"/>
        </w:rPr>
        <w:t>-4</w:t>
      </w:r>
      <w:r w:rsidR="003237C5">
        <w:rPr>
          <w:rFonts w:ascii="Open Sans" w:hAnsi="Open Sans" w:cs="Open Sans"/>
          <w:spacing w:val="-2"/>
          <w:position w:val="6"/>
          <w:sz w:val="16"/>
          <w:szCs w:val="17"/>
        </w:rPr>
        <w:t>.</w:t>
      </w:r>
    </w:p>
    <w:p w14:paraId="7257C60E" w14:textId="77777777" w:rsidR="00E457B9" w:rsidRDefault="00E457B9" w:rsidP="00E457B9">
      <w:pPr>
        <w:widowControl w:val="0"/>
        <w:spacing w:after="0" w:line="240" w:lineRule="auto"/>
        <w:jc w:val="both"/>
        <w:rPr>
          <w:rFonts w:ascii="Open Sans" w:hAnsi="Open Sans" w:cs="Open Sans"/>
          <w:spacing w:val="-2"/>
          <w:position w:val="6"/>
          <w:sz w:val="16"/>
          <w:szCs w:val="17"/>
        </w:rPr>
      </w:pPr>
    </w:p>
    <w:p w14:paraId="3101BC63" w14:textId="3D1F3C44" w:rsidR="00E457B9" w:rsidRPr="00E457B9" w:rsidRDefault="00E457B9" w:rsidP="00E457B9">
      <w:pPr>
        <w:widowControl w:val="0"/>
        <w:spacing w:after="0" w:line="240" w:lineRule="auto"/>
        <w:jc w:val="both"/>
        <w:rPr>
          <w:rFonts w:ascii="Open Sans" w:hAnsi="Open Sans" w:cs="Open Sans"/>
          <w:spacing w:val="-2"/>
          <w:position w:val="6"/>
          <w:sz w:val="16"/>
          <w:szCs w:val="17"/>
        </w:rPr>
        <w:sectPr w:rsidR="00E457B9" w:rsidRPr="00E457B9" w:rsidSect="00D6070F">
          <w:type w:val="continuous"/>
          <w:pgSz w:w="11907" w:h="15842" w:code="1"/>
          <w:pgMar w:top="1333" w:right="1247" w:bottom="1162" w:left="1247" w:header="624" w:footer="720" w:gutter="0"/>
          <w:pgNumType w:start="226"/>
          <w:cols w:num="2" w:space="369"/>
          <w:vAlign w:val="both"/>
          <w:docGrid w:linePitch="360"/>
        </w:sectPr>
      </w:pPr>
    </w:p>
    <w:p w14:paraId="5012AB74" w14:textId="7748701B" w:rsidR="003237C5" w:rsidRPr="003237C5" w:rsidRDefault="003237C5" w:rsidP="00E457B9">
      <w:pPr>
        <w:widowControl w:val="0"/>
        <w:spacing w:after="0" w:line="240" w:lineRule="auto"/>
        <w:jc w:val="both"/>
        <w:rPr>
          <w:rFonts w:ascii="Open Sans" w:hAnsi="Open Sans" w:cs="Open Sans"/>
          <w:spacing w:val="-2"/>
          <w:position w:val="6"/>
          <w:sz w:val="16"/>
          <w:szCs w:val="17"/>
        </w:rPr>
      </w:pPr>
    </w:p>
    <w:sectPr w:rsidR="003237C5" w:rsidRPr="003237C5" w:rsidSect="003237C5">
      <w:type w:val="continuous"/>
      <w:pgSz w:w="11907" w:h="15842" w:code="1"/>
      <w:pgMar w:top="1333" w:right="1247" w:bottom="1162" w:left="1247" w:header="624" w:footer="720" w:gutter="0"/>
      <w:cols w:num="2" w:space="369"/>
      <w:vAlign w:val="both"/>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DA989F" w14:textId="77777777" w:rsidR="00A90258" w:rsidRDefault="00A90258" w:rsidP="00430981">
      <w:pPr>
        <w:spacing w:after="0" w:line="240" w:lineRule="auto"/>
      </w:pPr>
      <w:r>
        <w:separator/>
      </w:r>
    </w:p>
  </w:endnote>
  <w:endnote w:type="continuationSeparator" w:id="0">
    <w:p w14:paraId="55CDBB58" w14:textId="77777777" w:rsidR="00A90258" w:rsidRDefault="00A90258" w:rsidP="004309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embedRegular r:id="rId1" w:fontKey="{C2CFF78A-0268-4269-B9B6-E7E503355473}"/>
    <w:embedBold r:id="rId2" w:fontKey="{1678D217-ACBF-4ACB-9EB1-078A48DE46F4}"/>
    <w:embedBoldItalic r:id="rId3" w:fontKey="{901D6767-D5ED-4979-B8EA-BED252114B7C}"/>
  </w:font>
  <w:font w:name="Calibri">
    <w:panose1 w:val="020F0502020204030204"/>
    <w:charset w:val="00"/>
    <w:family w:val="swiss"/>
    <w:pitch w:val="variable"/>
    <w:sig w:usb0="E0002AFF" w:usb1="4000ACFF" w:usb2="00000001" w:usb3="00000000" w:csb0="000001FF" w:csb1="00000000"/>
    <w:embedRegular r:id="rId4" w:fontKey="{5317CA85-539E-4D80-AEF3-C7B791EC234D}"/>
    <w:embedBold r:id="rId5" w:fontKey="{B99564DA-8603-461C-A5BC-C1BF5D3D2B36}"/>
    <w:embedItalic r:id="rId6" w:fontKey="{6E26AB8A-8C0F-4A14-872E-A0EFF7A1EB7C}"/>
  </w:font>
  <w:font w:name="Open Sans SemiBold">
    <w:panose1 w:val="020B0706030804020204"/>
    <w:charset w:val="00"/>
    <w:family w:val="swiss"/>
    <w:pitch w:val="variable"/>
    <w:sig w:usb0="E00002EF" w:usb1="4000205B" w:usb2="00000028" w:usb3="00000000" w:csb0="0000019F" w:csb1="00000000"/>
    <w:embedRegular r:id="rId7" w:fontKey="{2C8560EE-9499-4AAC-817A-57216F83937E}"/>
    <w:embedItalic r:id="rId8" w:fontKey="{1D7A11DB-A326-4DC8-BECE-B4D759C7B9EC}"/>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embedRegular r:id="rId9" w:fontKey="{CF56FA14-E9C3-45B2-94F8-0591152751DF}"/>
  </w:font>
  <w:font w:name="Consolas">
    <w:panose1 w:val="020B0609020204030204"/>
    <w:charset w:val="00"/>
    <w:family w:val="modern"/>
    <w:pitch w:val="fixed"/>
    <w:sig w:usb0="E00006FF" w:usb1="0000FCFF" w:usb2="00000001" w:usb3="00000000" w:csb0="0000019F" w:csb1="00000000"/>
    <w:embedRegular r:id="rId10" w:fontKey="{43D2B0CC-AA6B-499D-A2E8-029612D665DD}"/>
  </w:font>
  <w:font w:name="Helvetica Neue">
    <w:altName w:val="Times New Roman"/>
    <w:panose1 w:val="00000000000000000000"/>
    <w:charset w:val="00"/>
    <w:family w:val="roman"/>
    <w:notTrueType/>
    <w:pitch w:val="default"/>
  </w:font>
  <w:font w:name="Montserrat Light">
    <w:panose1 w:val="00000400000000000000"/>
    <w:charset w:val="00"/>
    <w:family w:val="auto"/>
    <w:pitch w:val="variable"/>
    <w:sig w:usb0="2000020F" w:usb1="00000003" w:usb2="00000000" w:usb3="00000000" w:csb0="00000197" w:csb1="00000000"/>
    <w:embedRegular r:id="rId11" w:fontKey="{9FC84935-1DFD-468E-B870-31D89BFAD5C7}"/>
    <w:embedItalic r:id="rId12" w:fontKey="{AD91B579-133A-4509-83CE-B130CC53D360}"/>
  </w:font>
  <w:font w:name="Raleway">
    <w:panose1 w:val="00000000000000000000"/>
    <w:charset w:val="00"/>
    <w:family w:val="auto"/>
    <w:pitch w:val="variable"/>
    <w:sig w:usb0="A00002FF" w:usb1="5000205B" w:usb2="00000000" w:usb3="00000000" w:csb0="00000197" w:csb1="00000000"/>
    <w:embedRegular r:id="rId13" w:fontKey="{7649B3E6-D728-44A0-B650-511A3C9A7FFC}"/>
    <w:embedBold r:id="rId14" w:fontKey="{ED0643DB-CAF1-42BF-B6C1-569862B3BEB9}"/>
  </w:font>
  <w:font w:name="Arial">
    <w:panose1 w:val="020B0604020202020204"/>
    <w:charset w:val="00"/>
    <w:family w:val="swiss"/>
    <w:pitch w:val="variable"/>
    <w:sig w:usb0="E0002AFF" w:usb1="C0007843" w:usb2="00000009" w:usb3="00000000" w:csb0="000001FF" w:csb1="00000000"/>
  </w:font>
  <w:font w:name="Open Sans Light">
    <w:panose1 w:val="020B0306030504020204"/>
    <w:charset w:val="00"/>
    <w:family w:val="swiss"/>
    <w:pitch w:val="variable"/>
    <w:sig w:usb0="E00002EF" w:usb1="4000205B" w:usb2="00000028" w:usb3="00000000" w:csb0="0000019F" w:csb1="00000000"/>
    <w:embedRegular r:id="rId15" w:fontKey="{5CEA11F8-AF52-4511-AB24-70DD0D2DB86E}"/>
  </w:font>
  <w:font w:name="Raleway Medium">
    <w:panose1 w:val="00000000000000000000"/>
    <w:charset w:val="00"/>
    <w:family w:val="auto"/>
    <w:pitch w:val="variable"/>
    <w:sig w:usb0="A00002FF" w:usb1="5000205B" w:usb2="00000000" w:usb3="00000000" w:csb0="00000197" w:csb1="00000000"/>
    <w:embedRegular r:id="rId16" w:fontKey="{BED5BE8A-16DF-43A4-9667-2F3B74D5811D}"/>
  </w:font>
  <w:font w:name="Raleway Light">
    <w:panose1 w:val="00000000000000000000"/>
    <w:charset w:val="00"/>
    <w:family w:val="auto"/>
    <w:pitch w:val="variable"/>
    <w:sig w:usb0="A00002FF" w:usb1="5000205B" w:usb2="00000000" w:usb3="00000000" w:csb0="00000197" w:csb1="00000000"/>
    <w:embedRegular r:id="rId17" w:fontKey="{3166873A-70BF-4842-81C7-5B3022331063}"/>
    <w:embedBold r:id="rId18" w:fontKey="{1E5E9023-0C49-499D-AB49-13184875F29B}"/>
  </w:font>
  <w:font w:name="Calibri Light">
    <w:panose1 w:val="020F0302020204030204"/>
    <w:charset w:val="00"/>
    <w:family w:val="swiss"/>
    <w:pitch w:val="variable"/>
    <w:sig w:usb0="E4002EFF" w:usb1="C000247B" w:usb2="00000009" w:usb3="00000000" w:csb0="000001FF" w:csb1="00000000"/>
    <w:embedRegular r:id="rId19" w:fontKey="{6B0C012B-C05E-4E0C-B4CA-DCEAA3AE5FC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DDBF63" w14:textId="77777777" w:rsidR="00A90258" w:rsidRDefault="00A90258" w:rsidP="00430981">
      <w:pPr>
        <w:spacing w:after="0" w:line="240" w:lineRule="auto"/>
      </w:pPr>
      <w:r>
        <w:separator/>
      </w:r>
    </w:p>
  </w:footnote>
  <w:footnote w:type="continuationSeparator" w:id="0">
    <w:p w14:paraId="22EB58B3" w14:textId="77777777" w:rsidR="00A90258" w:rsidRDefault="00A90258" w:rsidP="004309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916B5" w14:textId="77777777" w:rsidR="00F412A4" w:rsidRPr="00284CE5" w:rsidRDefault="00F412A4">
    <w:pPr>
      <w:pStyle w:val="Header"/>
    </w:pPr>
    <w:r w:rsidRPr="00137BF7">
      <w:rPr>
        <w:noProof/>
      </w:rPr>
      <mc:AlternateContent>
        <mc:Choice Requires="wps">
          <w:drawing>
            <wp:anchor distT="0" distB="0" distL="114300" distR="114300" simplePos="0" relativeHeight="251677696" behindDoc="0" locked="0" layoutInCell="0" allowOverlap="1" wp14:anchorId="053DE756" wp14:editId="32E085CD">
              <wp:simplePos x="0" y="0"/>
              <wp:positionH relativeFrom="margin">
                <wp:align>left</wp:align>
              </wp:positionH>
              <wp:positionV relativeFrom="topMargin">
                <wp:posOffset>363855</wp:posOffset>
              </wp:positionV>
              <wp:extent cx="5943600" cy="122400"/>
              <wp:effectExtent l="0" t="0" r="0" b="9525"/>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2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38DEC" w14:textId="77777777" w:rsidR="00F412A4" w:rsidRPr="00903086" w:rsidRDefault="00F412A4" w:rsidP="004536EE">
                          <w:pPr>
                            <w:spacing w:after="0" w:line="240" w:lineRule="auto"/>
                            <w:rPr>
                              <w:rFonts w:ascii="Montserrat Light" w:hAnsi="Montserrat Light"/>
                              <w:sz w:val="16"/>
                            </w:rPr>
                          </w:pPr>
                          <w:r w:rsidRPr="00964380">
                            <w:rPr>
                              <w:rFonts w:ascii="Montserrat Light" w:hAnsi="Montserrat Light"/>
                              <w:sz w:val="16"/>
                            </w:rPr>
                            <w:t xml:space="preserve">Aurelia Mihaela </w:t>
                          </w:r>
                          <w:proofErr w:type="spellStart"/>
                          <w:r w:rsidRPr="00964380">
                            <w:rPr>
                              <w:rFonts w:ascii="Montserrat Light" w:hAnsi="Montserrat Light"/>
                              <w:sz w:val="16"/>
                            </w:rPr>
                            <w:t>Sandu</w:t>
                          </w:r>
                          <w:proofErr w:type="spellEnd"/>
                          <w:r w:rsidRPr="00964380">
                            <w:rPr>
                              <w:rFonts w:ascii="Montserrat Light" w:hAnsi="Montserrat Light"/>
                              <w:sz w:val="16"/>
                            </w:rPr>
                            <w:t xml:space="preserve">, Adrian Mircea </w:t>
                          </w:r>
                          <w:proofErr w:type="spellStart"/>
                          <w:r w:rsidRPr="00964380">
                            <w:rPr>
                              <w:rFonts w:ascii="Montserrat Light" w:hAnsi="Montserrat Light"/>
                              <w:sz w:val="16"/>
                            </w:rPr>
                            <w:t>Fürtös</w:t>
                          </w:r>
                          <w:proofErr w:type="spellEnd"/>
                          <w:r w:rsidRPr="00964380">
                            <w:rPr>
                              <w:rFonts w:ascii="Montserrat Light" w:hAnsi="Montserrat Light"/>
                              <w:sz w:val="16"/>
                            </w:rPr>
                            <w:t xml:space="preserve">, Radu Mircea </w:t>
                          </w:r>
                          <w:proofErr w:type="spellStart"/>
                          <w:r w:rsidRPr="00964380">
                            <w:rPr>
                              <w:rFonts w:ascii="Montserrat Light" w:hAnsi="Montserrat Light"/>
                              <w:sz w:val="16"/>
                            </w:rPr>
                            <w:t>Gorgan</w:t>
                          </w:r>
                          <w:proofErr w:type="spellEnd"/>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053DE756" id="_x0000_t202" coordsize="21600,21600" o:spt="202" path="m,l,21600r21600,l21600,xe">
              <v:stroke joinstyle="miter"/>
              <v:path gradientshapeok="t" o:connecttype="rect"/>
            </v:shapetype>
            <v:shape id="Text Box 218" o:spid="_x0000_s1031" type="#_x0000_t202" style="position:absolute;margin-left:0;margin-top:28.65pt;width:468pt;height:9.65pt;z-index:251677696;visibility:visible;mso-wrap-style:square;mso-width-percent:1000;mso-height-percent:0;mso-wrap-distance-left:9pt;mso-wrap-distance-top:0;mso-wrap-distance-right:9pt;mso-wrap-distance-bottom:0;mso-position-horizontal:left;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" o:allowincell="f" filled="f" stroked="f">
              <v:textbox style="mso-fit-shape-to-text:t" inset=",0,,0">
                <w:txbxContent>
                  <w:p w14:paraId="46338DEC" w14:textId="77777777" w:rsidR="00F412A4" w:rsidRPr="00903086" w:rsidRDefault="00F412A4" w:rsidP="004536EE">
                    <w:pPr>
                      <w:spacing w:after="0" w:line="240" w:lineRule="auto"/>
                      <w:rPr>
                        <w:rFonts w:ascii="Montserrat Light" w:hAnsi="Montserrat Light"/>
                        <w:sz w:val="16"/>
                      </w:rPr>
                    </w:pPr>
                    <w:r w:rsidRPr="00964380">
                      <w:rPr>
                        <w:rFonts w:ascii="Montserrat Light" w:hAnsi="Montserrat Light"/>
                        <w:sz w:val="16"/>
                      </w:rPr>
                      <w:t xml:space="preserve">Aurelia Mihaela </w:t>
                    </w:r>
                    <w:proofErr w:type="spellStart"/>
                    <w:r w:rsidRPr="00964380">
                      <w:rPr>
                        <w:rFonts w:ascii="Montserrat Light" w:hAnsi="Montserrat Light"/>
                        <w:sz w:val="16"/>
                      </w:rPr>
                      <w:t>Sandu</w:t>
                    </w:r>
                    <w:proofErr w:type="spellEnd"/>
                    <w:r w:rsidRPr="00964380">
                      <w:rPr>
                        <w:rFonts w:ascii="Montserrat Light" w:hAnsi="Montserrat Light"/>
                        <w:sz w:val="16"/>
                      </w:rPr>
                      <w:t xml:space="preserve">, Adrian Mircea </w:t>
                    </w:r>
                    <w:proofErr w:type="spellStart"/>
                    <w:r w:rsidRPr="00964380">
                      <w:rPr>
                        <w:rFonts w:ascii="Montserrat Light" w:hAnsi="Montserrat Light"/>
                        <w:sz w:val="16"/>
                      </w:rPr>
                      <w:t>Fürtös</w:t>
                    </w:r>
                    <w:proofErr w:type="spellEnd"/>
                    <w:r w:rsidRPr="00964380">
                      <w:rPr>
                        <w:rFonts w:ascii="Montserrat Light" w:hAnsi="Montserrat Light"/>
                        <w:sz w:val="16"/>
                      </w:rPr>
                      <w:t xml:space="preserve">, Radu Mircea </w:t>
                    </w:r>
                    <w:proofErr w:type="spellStart"/>
                    <w:r w:rsidRPr="00964380">
                      <w:rPr>
                        <w:rFonts w:ascii="Montserrat Light" w:hAnsi="Montserrat Light"/>
                        <w:sz w:val="16"/>
                      </w:rPr>
                      <w:t>Gorgan</w:t>
                    </w:r>
                    <w:proofErr w:type="spellEnd"/>
                  </w:p>
                </w:txbxContent>
              </v:textbox>
              <w10:wrap anchorx="margin" anchory="margin"/>
            </v:shape>
          </w:pict>
        </mc:Fallback>
      </mc:AlternateContent>
    </w:r>
    <w:r w:rsidRPr="00137BF7">
      <w:rPr>
        <w:noProof/>
      </w:rPr>
      <mc:AlternateContent>
        <mc:Choice Requires="wps">
          <w:drawing>
            <wp:anchor distT="0" distB="0" distL="114300" distR="114300" simplePos="0" relativeHeight="251676672" behindDoc="0" locked="0" layoutInCell="0" allowOverlap="1" wp14:anchorId="6A79EA77" wp14:editId="6224C962">
              <wp:simplePos x="0" y="0"/>
              <wp:positionH relativeFrom="outsideMargin">
                <wp:align>right</wp:align>
              </wp:positionH>
              <wp:positionV relativeFrom="topMargin">
                <wp:align>center</wp:align>
              </wp:positionV>
              <wp:extent cx="443230" cy="169200"/>
              <wp:effectExtent l="0" t="0" r="0" b="635"/>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230" cy="169200"/>
                      </a:xfrm>
                      <a:prstGeom prst="rect">
                        <a:avLst/>
                      </a:prstGeom>
                      <a:solidFill>
                        <a:schemeClr val="accent6">
                          <a:lumMod val="60000"/>
                          <a:lumOff val="40000"/>
                        </a:schemeClr>
                      </a:solidFill>
                      <a:ln>
                        <a:noFill/>
                      </a:ln>
                    </wps:spPr>
                    <wps:txbx>
                      <w:txbxContent>
                        <w:p w14:paraId="42D87C7D" w14:textId="77777777" w:rsidR="00F412A4" w:rsidRDefault="00F412A4">
                          <w:pPr>
                            <w:spacing w:after="0" w:line="240" w:lineRule="auto"/>
                            <w:jc w:val="right"/>
                            <w:rPr>
                              <w:color w:val="FFFFFF" w:themeColor="background1"/>
                            </w:rPr>
                          </w:pPr>
                          <w:r>
                            <w:fldChar w:fldCharType="begin"/>
                          </w:r>
                          <w:r>
                            <w:instrText xml:space="preserve"> PAGE   \* MERGEFORMAT </w:instrText>
                          </w:r>
                          <w:r>
                            <w:fldChar w:fldCharType="separate"/>
                          </w:r>
                          <w:r w:rsidRPr="00B843A5">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60000</wp14:pctWidth>
              </wp14:sizeRelH>
              <wp14:sizeRelV relativeFrom="page">
                <wp14:pctHeight>0</wp14:pctHeight>
              </wp14:sizeRelV>
            </wp:anchor>
          </w:drawing>
        </mc:Choice>
        <mc:Fallback>
          <w:pict>
            <v:shape w14:anchorId="6A79EA77" id="Text Box 219" o:spid="_x0000_s1032" type="#_x0000_t202" style="position:absolute;margin-left:-16.3pt;margin-top:0;width:34.9pt;height:13.3pt;z-index:251676672;visibility:visible;mso-wrap-style:square;mso-width-percent:600;mso-height-percent:0;mso-wrap-distance-left:9pt;mso-wrap-distance-top:0;mso-wrap-distance-right:9pt;mso-wrap-distance-bottom:0;mso-position-horizontal:right;mso-position-horizontal-relative:inner-margin-area;mso-position-vertical:center;mso-position-vertical-relative:top-margin-area;mso-width-percent:6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" o:allowincell="f" fillcolor="#a8d08d [1945]" stroked="f">
              <v:textbox style="mso-fit-shape-to-text:t" inset=",0,,0">
                <w:txbxContent>
                  <w:p w14:paraId="42D87C7D" w14:textId="77777777" w:rsidR="00F412A4" w:rsidRDefault="00F412A4">
                    <w:pPr>
                      <w:spacing w:after="0" w:line="240" w:lineRule="auto"/>
                      <w:jc w:val="right"/>
                      <w:rPr>
                        <w:color w:val="FFFFFF" w:themeColor="background1"/>
                      </w:rPr>
                    </w:pPr>
                    <w:r>
                      <w:fldChar w:fldCharType="begin"/>
                    </w:r>
                    <w:r>
                      <w:instrText xml:space="preserve"> PAGE   \* MERGEFORMAT </w:instrText>
                    </w:r>
                    <w:r>
                      <w:fldChar w:fldCharType="separate"/>
                    </w:r>
                    <w:r w:rsidRPr="00B843A5">
                      <w:rPr>
                        <w:noProof/>
                        <w:color w:val="FFFFFF" w:themeColor="background1"/>
                      </w:rPr>
                      <w:t>2</w:t>
                    </w:r>
                    <w:r>
                      <w:rPr>
                        <w:noProof/>
                        <w:color w:val="FFFFFF" w:themeColor="background1"/>
                      </w:rPr>
                      <w:fldChar w:fldCharType="end"/>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D88F2B" w14:textId="77777777" w:rsidR="00F412A4" w:rsidRPr="00C22363" w:rsidRDefault="00F412A4" w:rsidP="00C22363">
    <w:pPr>
      <w:pStyle w:val="Header"/>
    </w:pPr>
    <w:r>
      <w:rPr>
        <w:noProof/>
      </w:rPr>
      <mc:AlternateContent>
        <mc:Choice Requires="wps">
          <w:drawing>
            <wp:anchor distT="0" distB="0" distL="114300" distR="114300" simplePos="0" relativeHeight="251675648" behindDoc="0" locked="0" layoutInCell="0" allowOverlap="1" wp14:anchorId="384E9735" wp14:editId="3A0BA798">
              <wp:simplePos x="0" y="0"/>
              <wp:positionH relativeFrom="margin">
                <wp:align>left</wp:align>
              </wp:positionH>
              <wp:positionV relativeFrom="topMargin">
                <wp:posOffset>363855</wp:posOffset>
              </wp:positionV>
              <wp:extent cx="5943600" cy="122400"/>
              <wp:effectExtent l="0" t="0" r="0" b="9525"/>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2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2C9484" w14:textId="77777777" w:rsidR="00F412A4" w:rsidRPr="00C22363" w:rsidRDefault="00F412A4" w:rsidP="00AF7345">
                          <w:pPr>
                            <w:spacing w:after="0" w:line="240" w:lineRule="auto"/>
                            <w:jc w:val="right"/>
                            <w:rPr>
                              <w:rFonts w:ascii="Montserrat Light" w:hAnsi="Montserrat Light"/>
                              <w:noProof/>
                              <w:sz w:val="16"/>
                            </w:rPr>
                          </w:pPr>
                          <w:r w:rsidRPr="00984D62">
                            <w:rPr>
                              <w:rFonts w:ascii="Montserrat Light" w:hAnsi="Montserrat Light"/>
                              <w:sz w:val="16"/>
                            </w:rPr>
                            <w:t>Overview of patients with vascular pathology and cost analysis</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84E9735" id="_x0000_t202" coordsize="21600,21600" o:spt="202" path="m,l,21600r21600,l21600,xe">
              <v:stroke joinstyle="miter"/>
              <v:path gradientshapeok="t" o:connecttype="rect"/>
            </v:shapetype>
            <v:shape id="Text Box 220" o:spid="_x0000_s1033" type="#_x0000_t202" style="position:absolute;margin-left:0;margin-top:28.65pt;width:468pt;height:9.65pt;z-index:251675648;visibility:visible;mso-wrap-style:square;mso-width-percent:1000;mso-height-percent:0;mso-wrap-distance-left:9pt;mso-wrap-distance-top:0;mso-wrap-distance-right:9pt;mso-wrap-distance-bottom:0;mso-position-horizontal:left;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" o:allowincell="f" filled="f" stroked="f">
              <v:textbox style="mso-fit-shape-to-text:t" inset=",0,,0">
                <w:txbxContent>
                  <w:p w14:paraId="062C9484" w14:textId="77777777" w:rsidR="00F412A4" w:rsidRPr="00C22363" w:rsidRDefault="00F412A4" w:rsidP="00AF7345">
                    <w:pPr>
                      <w:spacing w:after="0" w:line="240" w:lineRule="auto"/>
                      <w:jc w:val="right"/>
                      <w:rPr>
                        <w:rFonts w:ascii="Montserrat Light" w:hAnsi="Montserrat Light"/>
                        <w:noProof/>
                        <w:sz w:val="16"/>
                      </w:rPr>
                    </w:pPr>
                    <w:r w:rsidRPr="00984D62">
                      <w:rPr>
                        <w:rFonts w:ascii="Montserrat Light" w:hAnsi="Montserrat Light"/>
                        <w:sz w:val="16"/>
                      </w:rPr>
                      <w:t>Overview of patients with vascular pathology and cost analysis</w:t>
                    </w:r>
                  </w:p>
                </w:txbxContent>
              </v:textbox>
              <w10:wrap anchorx="margin" anchory="margin"/>
            </v:shape>
          </w:pict>
        </mc:Fallback>
      </mc:AlternateContent>
    </w:r>
    <w:r>
      <w:rPr>
        <w:noProof/>
      </w:rPr>
      <mc:AlternateContent>
        <mc:Choice Requires="wps">
          <w:drawing>
            <wp:anchor distT="0" distB="0" distL="114300" distR="114300" simplePos="0" relativeHeight="251674624" behindDoc="0" locked="0" layoutInCell="0" allowOverlap="1" wp14:anchorId="6C2935CD" wp14:editId="0401F389">
              <wp:simplePos x="0" y="0"/>
              <wp:positionH relativeFrom="outsideMargin">
                <wp:align>left</wp:align>
              </wp:positionH>
              <wp:positionV relativeFrom="topMargin">
                <wp:align>center</wp:align>
              </wp:positionV>
              <wp:extent cx="443230" cy="169200"/>
              <wp:effectExtent l="0" t="0" r="0" b="635"/>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230" cy="169200"/>
                      </a:xfrm>
                      <a:prstGeom prst="rect">
                        <a:avLst/>
                      </a:prstGeom>
                      <a:solidFill>
                        <a:schemeClr val="accent6">
                          <a:lumMod val="60000"/>
                          <a:lumOff val="40000"/>
                        </a:schemeClr>
                      </a:solidFill>
                      <a:ln>
                        <a:noFill/>
                      </a:ln>
                    </wps:spPr>
                    <wps:txbx>
                      <w:txbxContent>
                        <w:p w14:paraId="774A3BE7" w14:textId="77777777" w:rsidR="00F412A4" w:rsidRDefault="00F412A4">
                          <w:pPr>
                            <w:spacing w:after="0" w:line="240" w:lineRule="auto"/>
                            <w:rPr>
                              <w:color w:val="FFFFFF" w:themeColor="background1"/>
                            </w:rPr>
                          </w:pPr>
                          <w:r>
                            <w:fldChar w:fldCharType="begin"/>
                          </w:r>
                          <w:r>
                            <w:instrText xml:space="preserve"> PAGE   \* MERGEFORMAT </w:instrText>
                          </w:r>
                          <w:r>
                            <w:fldChar w:fldCharType="separate"/>
                          </w:r>
                          <w:r w:rsidRPr="009B201D">
                            <w:rPr>
                              <w:noProof/>
                              <w:color w:val="FFFFFF" w:themeColor="background1"/>
                            </w:rPr>
                            <w:t>297</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60000</wp14:pctWidth>
              </wp14:sizeRelH>
              <wp14:sizeRelV relativeFrom="page">
                <wp14:pctHeight>0</wp14:pctHeight>
              </wp14:sizeRelV>
            </wp:anchor>
          </w:drawing>
        </mc:Choice>
        <mc:Fallback>
          <w:pict>
            <v:shape w14:anchorId="6C2935CD" id="Text Box 221" o:spid="_x0000_s1034" type="#_x0000_t202" style="position:absolute;margin-left:0;margin-top:0;width:34.9pt;height:13.3pt;z-index:251674624;visibility:visible;mso-wrap-style:square;mso-width-percent:600;mso-height-percent:0;mso-wrap-distance-left:9pt;mso-wrap-distance-top:0;mso-wrap-distance-right:9pt;mso-wrap-distance-bottom:0;mso-position-horizontal:left;mso-position-horizontal-relative:inner-margin-area;mso-position-vertical:center;mso-position-vertical-relative:top-margin-area;mso-width-percent:6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" o:allowincell="f" fillcolor="#a8d08d [1945]" stroked="f">
              <v:textbox style="mso-fit-shape-to-text:t" inset=",0,,0">
                <w:txbxContent>
                  <w:p w14:paraId="774A3BE7" w14:textId="77777777" w:rsidR="00F412A4" w:rsidRDefault="00F412A4">
                    <w:pPr>
                      <w:spacing w:after="0" w:line="240" w:lineRule="auto"/>
                      <w:rPr>
                        <w:color w:val="FFFFFF" w:themeColor="background1"/>
                      </w:rPr>
                    </w:pPr>
                    <w:r>
                      <w:fldChar w:fldCharType="begin"/>
                    </w:r>
                    <w:r>
                      <w:instrText xml:space="preserve"> PAGE   \* MERGEFORMAT </w:instrText>
                    </w:r>
                    <w:r>
                      <w:fldChar w:fldCharType="separate"/>
                    </w:r>
                    <w:r w:rsidRPr="009B201D">
                      <w:rPr>
                        <w:noProof/>
                        <w:color w:val="FFFFFF" w:themeColor="background1"/>
                      </w:rPr>
                      <w:t>297</w:t>
                    </w:r>
                    <w:r>
                      <w:rPr>
                        <w:noProof/>
                        <w:color w:val="FFFFFF" w:themeColor="background1"/>
                      </w:rPr>
                      <w:fldChar w:fldCharType="end"/>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6127DD" w14:textId="37A3626B" w:rsidR="00F412A4" w:rsidRPr="00284CE5" w:rsidRDefault="00F412A4">
    <w:pPr>
      <w:pStyle w:val="Header"/>
    </w:pPr>
    <w:r w:rsidRPr="00137BF7">
      <w:rPr>
        <w:noProof/>
      </w:rPr>
      <mc:AlternateContent>
        <mc:Choice Requires="wps">
          <w:drawing>
            <wp:anchor distT="0" distB="0" distL="114300" distR="114300" simplePos="0" relativeHeight="251683840" behindDoc="0" locked="0" layoutInCell="0" allowOverlap="1" wp14:anchorId="2099A658" wp14:editId="418F34D1">
              <wp:simplePos x="0" y="0"/>
              <wp:positionH relativeFrom="margin">
                <wp:align>left</wp:align>
              </wp:positionH>
              <wp:positionV relativeFrom="topMargin">
                <wp:posOffset>363855</wp:posOffset>
              </wp:positionV>
              <wp:extent cx="5943600" cy="122400"/>
              <wp:effectExtent l="0" t="0" r="0"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2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F785C" w14:textId="2F686DE0" w:rsidR="00F412A4" w:rsidRPr="000B5289" w:rsidRDefault="00F412A4" w:rsidP="004536EE">
                          <w:pPr>
                            <w:spacing w:after="0" w:line="240" w:lineRule="auto"/>
                            <w:rPr>
                              <w:rFonts w:ascii="Montserrat Light" w:hAnsi="Montserrat Light"/>
                              <w:i/>
                              <w:iCs/>
                              <w:sz w:val="16"/>
                            </w:rPr>
                          </w:pPr>
                          <w:bookmarkStart w:id="13" w:name="_Hlk51183481"/>
                          <w:bookmarkStart w:id="14" w:name="_Hlk51183482"/>
                          <w:r w:rsidRPr="004E3C90">
                            <w:rPr>
                              <w:rFonts w:ascii="Montserrat Light" w:hAnsi="Montserrat Light"/>
                              <w:sz w:val="16"/>
                            </w:rPr>
                            <w:t xml:space="preserve">A. </w:t>
                          </w:r>
                          <w:proofErr w:type="spellStart"/>
                          <w:r w:rsidRPr="004E3C90">
                            <w:rPr>
                              <w:rFonts w:ascii="Montserrat Light" w:hAnsi="Montserrat Light"/>
                              <w:sz w:val="16"/>
                            </w:rPr>
                            <w:t>Chiriac</w:t>
                          </w:r>
                          <w:proofErr w:type="spellEnd"/>
                          <w:r w:rsidRPr="004E3C90">
                            <w:rPr>
                              <w:rFonts w:ascii="Montserrat Light" w:hAnsi="Montserrat Light"/>
                              <w:sz w:val="16"/>
                            </w:rPr>
                            <w:t xml:space="preserve">, Georgiana Ion, G. Stan </w:t>
                          </w:r>
                          <w:r>
                            <w:rPr>
                              <w:rFonts w:ascii="Montserrat Light" w:hAnsi="Montserrat Light"/>
                              <w:i/>
                              <w:iCs/>
                              <w:sz w:val="16"/>
                            </w:rPr>
                            <w:t>et al.</w:t>
                          </w:r>
                          <w:bookmarkEnd w:id="13"/>
                          <w:bookmarkEnd w:id="14"/>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2099A658" id="_x0000_t202" coordsize="21600,21600" o:spt="202" path="m,l,21600r21600,l21600,xe">
              <v:stroke joinstyle="miter"/>
              <v:path gradientshapeok="t" o:connecttype="rect"/>
            </v:shapetype>
            <v:shape id="Text Box 5" o:spid="_x0000_s1035" type="#_x0000_t202" style="position:absolute;margin-left:0;margin-top:28.65pt;width:468pt;height:9.65pt;z-index:251683840;visibility:visible;mso-wrap-style:square;mso-width-percent:1000;mso-height-percent:0;mso-wrap-distance-left:9pt;mso-wrap-distance-top:0;mso-wrap-distance-right:9pt;mso-wrap-distance-bottom:0;mso-position-horizontal:left;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" o:allowincell="f" filled="f" stroked="f">
              <v:textbox style="mso-fit-shape-to-text:t" inset=",0,,0">
                <w:txbxContent>
                  <w:p w14:paraId="177F785C" w14:textId="2F686DE0" w:rsidR="00F412A4" w:rsidRPr="000B5289" w:rsidRDefault="00F412A4" w:rsidP="004536EE">
                    <w:pPr>
                      <w:spacing w:after="0" w:line="240" w:lineRule="auto"/>
                      <w:rPr>
                        <w:rFonts w:ascii="Montserrat Light" w:hAnsi="Montserrat Light"/>
                        <w:i/>
                        <w:iCs/>
                        <w:sz w:val="16"/>
                      </w:rPr>
                    </w:pPr>
                    <w:bookmarkStart w:id="15" w:name="_Hlk51183481"/>
                    <w:bookmarkStart w:id="16" w:name="_Hlk51183482"/>
                    <w:r w:rsidRPr="004E3C90">
                      <w:rPr>
                        <w:rFonts w:ascii="Montserrat Light" w:hAnsi="Montserrat Light"/>
                        <w:sz w:val="16"/>
                      </w:rPr>
                      <w:t xml:space="preserve">A. </w:t>
                    </w:r>
                    <w:proofErr w:type="spellStart"/>
                    <w:r w:rsidRPr="004E3C90">
                      <w:rPr>
                        <w:rFonts w:ascii="Montserrat Light" w:hAnsi="Montserrat Light"/>
                        <w:sz w:val="16"/>
                      </w:rPr>
                      <w:t>Chiriac</w:t>
                    </w:r>
                    <w:proofErr w:type="spellEnd"/>
                    <w:r w:rsidRPr="004E3C90">
                      <w:rPr>
                        <w:rFonts w:ascii="Montserrat Light" w:hAnsi="Montserrat Light"/>
                        <w:sz w:val="16"/>
                      </w:rPr>
                      <w:t xml:space="preserve">, Georgiana Ion, G. Stan </w:t>
                    </w:r>
                    <w:r>
                      <w:rPr>
                        <w:rFonts w:ascii="Montserrat Light" w:hAnsi="Montserrat Light"/>
                        <w:i/>
                        <w:iCs/>
                        <w:sz w:val="16"/>
                      </w:rPr>
                      <w:t>et al.</w:t>
                    </w:r>
                    <w:bookmarkEnd w:id="15"/>
                    <w:bookmarkEnd w:id="16"/>
                  </w:p>
                </w:txbxContent>
              </v:textbox>
              <w10:wrap anchorx="margin" anchory="margin"/>
            </v:shape>
          </w:pict>
        </mc:Fallback>
      </mc:AlternateContent>
    </w:r>
    <w:r w:rsidRPr="00137BF7">
      <w:rPr>
        <w:noProof/>
      </w:rPr>
      <mc:AlternateContent>
        <mc:Choice Requires="wps">
          <w:drawing>
            <wp:anchor distT="0" distB="0" distL="114300" distR="114300" simplePos="0" relativeHeight="251682816" behindDoc="0" locked="0" layoutInCell="0" allowOverlap="1" wp14:anchorId="2DEA0E45" wp14:editId="07322677">
              <wp:simplePos x="0" y="0"/>
              <wp:positionH relativeFrom="outsideMargin">
                <wp:align>right</wp:align>
              </wp:positionH>
              <wp:positionV relativeFrom="topMargin">
                <wp:align>center</wp:align>
              </wp:positionV>
              <wp:extent cx="443230" cy="169200"/>
              <wp:effectExtent l="0" t="0" r="0" b="63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230" cy="169200"/>
                      </a:xfrm>
                      <a:prstGeom prst="rect">
                        <a:avLst/>
                      </a:prstGeom>
                      <a:solidFill>
                        <a:schemeClr val="accent6">
                          <a:lumMod val="60000"/>
                          <a:lumOff val="40000"/>
                        </a:schemeClr>
                      </a:solidFill>
                      <a:ln>
                        <a:noFill/>
                      </a:ln>
                    </wps:spPr>
                    <wps:txbx>
                      <w:txbxContent>
                        <w:p w14:paraId="7AE33634" w14:textId="77777777" w:rsidR="00F412A4" w:rsidRDefault="00F412A4">
                          <w:pPr>
                            <w:spacing w:after="0" w:line="240" w:lineRule="auto"/>
                            <w:jc w:val="right"/>
                            <w:rPr>
                              <w:color w:val="FFFFFF" w:themeColor="background1"/>
                            </w:rPr>
                          </w:pPr>
                          <w:r>
                            <w:fldChar w:fldCharType="begin"/>
                          </w:r>
                          <w:r>
                            <w:instrText xml:space="preserve"> PAGE   \* MERGEFORMAT </w:instrText>
                          </w:r>
                          <w:r>
                            <w:fldChar w:fldCharType="separate"/>
                          </w:r>
                          <w:r w:rsidRPr="00B843A5">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60000</wp14:pctWidth>
              </wp14:sizeRelH>
              <wp14:sizeRelV relativeFrom="page">
                <wp14:pctHeight>0</wp14:pctHeight>
              </wp14:sizeRelV>
            </wp:anchor>
          </w:drawing>
        </mc:Choice>
        <mc:Fallback>
          <w:pict>
            <v:shape w14:anchorId="2DEA0E45" id="Text Box 6" o:spid="_x0000_s1036" type="#_x0000_t202" style="position:absolute;margin-left:-16.3pt;margin-top:0;width:34.9pt;height:13.3pt;z-index:251682816;visibility:visible;mso-wrap-style:square;mso-width-percent:600;mso-height-percent:0;mso-wrap-distance-left:9pt;mso-wrap-distance-top:0;mso-wrap-distance-right:9pt;mso-wrap-distance-bottom:0;mso-position-horizontal:right;mso-position-horizontal-relative:inner-margin-area;mso-position-vertical:center;mso-position-vertical-relative:top-margin-area;mso-width-percent:6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" o:allowincell="f" fillcolor="#a8d08d [1945]" stroked="f">
              <v:textbox style="mso-fit-shape-to-text:t" inset=",0,,0">
                <w:txbxContent>
                  <w:p w14:paraId="7AE33634" w14:textId="77777777" w:rsidR="00F412A4" w:rsidRDefault="00F412A4">
                    <w:pPr>
                      <w:spacing w:after="0" w:line="240" w:lineRule="auto"/>
                      <w:jc w:val="right"/>
                      <w:rPr>
                        <w:color w:val="FFFFFF" w:themeColor="background1"/>
                      </w:rPr>
                    </w:pPr>
                    <w:r>
                      <w:fldChar w:fldCharType="begin"/>
                    </w:r>
                    <w:r>
                      <w:instrText xml:space="preserve"> PAGE   \* MERGEFORMAT </w:instrText>
                    </w:r>
                    <w:r>
                      <w:fldChar w:fldCharType="separate"/>
                    </w:r>
                    <w:r w:rsidRPr="00B843A5">
                      <w:rPr>
                        <w:noProof/>
                        <w:color w:val="FFFFFF" w:themeColor="background1"/>
                      </w:rPr>
                      <w:t>2</w:t>
                    </w:r>
                    <w:r>
                      <w:rPr>
                        <w:noProof/>
                        <w:color w:val="FFFFFF" w:themeColor="background1"/>
                      </w:rPr>
                      <w:fldChar w:fldCharType="end"/>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B3C7F0" w14:textId="77777777" w:rsidR="00F412A4" w:rsidRPr="00C22363" w:rsidRDefault="00F412A4" w:rsidP="00C22363">
    <w:pPr>
      <w:pStyle w:val="Header"/>
    </w:pPr>
    <w:r>
      <w:rPr>
        <w:noProof/>
      </w:rPr>
      <mc:AlternateContent>
        <mc:Choice Requires="wps">
          <w:drawing>
            <wp:anchor distT="0" distB="0" distL="114300" distR="114300" simplePos="0" relativeHeight="251681792" behindDoc="0" locked="0" layoutInCell="0" allowOverlap="1" wp14:anchorId="29FA5BF4" wp14:editId="04A66660">
              <wp:simplePos x="0" y="0"/>
              <wp:positionH relativeFrom="margin">
                <wp:align>left</wp:align>
              </wp:positionH>
              <wp:positionV relativeFrom="topMargin">
                <wp:posOffset>363855</wp:posOffset>
              </wp:positionV>
              <wp:extent cx="5943600" cy="122400"/>
              <wp:effectExtent l="0" t="0" r="0" b="952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2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01843" w14:textId="71A666EF" w:rsidR="00F412A4" w:rsidRPr="00C22363" w:rsidRDefault="00F412A4" w:rsidP="00AF7345">
                          <w:pPr>
                            <w:spacing w:after="0" w:line="240" w:lineRule="auto"/>
                            <w:jc w:val="right"/>
                            <w:rPr>
                              <w:rFonts w:ascii="Montserrat Light" w:hAnsi="Montserrat Light"/>
                              <w:noProof/>
                              <w:sz w:val="16"/>
                            </w:rPr>
                          </w:pPr>
                          <w:r w:rsidRPr="00875BE6">
                            <w:rPr>
                              <w:rFonts w:ascii="Montserrat Light" w:hAnsi="Montserrat Light"/>
                              <w:sz w:val="16"/>
                            </w:rPr>
                            <w:t>Physiological alteration and anaesthetic drugs effects on intraoperative neurophysiological monitoring procedures</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29FA5BF4" id="_x0000_t202" coordsize="21600,21600" o:spt="202" path="m,l,21600r21600,l21600,xe">
              <v:stroke joinstyle="miter"/>
              <v:path gradientshapeok="t" o:connecttype="rect"/>
            </v:shapetype>
            <v:shape id="Text Box 10" o:spid="_x0000_s1037" type="#_x0000_t202" style="position:absolute;margin-left:0;margin-top:28.65pt;width:468pt;height:9.65pt;z-index:251681792;visibility:visible;mso-wrap-style:square;mso-width-percent:1000;mso-height-percent:0;mso-wrap-distance-left:9pt;mso-wrap-distance-top:0;mso-wrap-distance-right:9pt;mso-wrap-distance-bottom:0;mso-position-horizontal:left;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" o:allowincell="f" filled="f" stroked="f">
              <v:textbox style="mso-fit-shape-to-text:t" inset=",0,,0">
                <w:txbxContent>
                  <w:p w14:paraId="0C401843" w14:textId="71A666EF" w:rsidR="00F412A4" w:rsidRPr="00C22363" w:rsidRDefault="00F412A4" w:rsidP="00AF7345">
                    <w:pPr>
                      <w:spacing w:after="0" w:line="240" w:lineRule="auto"/>
                      <w:jc w:val="right"/>
                      <w:rPr>
                        <w:rFonts w:ascii="Montserrat Light" w:hAnsi="Montserrat Light"/>
                        <w:noProof/>
                        <w:sz w:val="16"/>
                      </w:rPr>
                    </w:pPr>
                    <w:r w:rsidRPr="00875BE6">
                      <w:rPr>
                        <w:rFonts w:ascii="Montserrat Light" w:hAnsi="Montserrat Light"/>
                        <w:sz w:val="16"/>
                      </w:rPr>
                      <w:t>Physiological alteration and anaesthetic drugs effects on intraoperative neurophysiological monitoring procedures</w:t>
                    </w:r>
                  </w:p>
                </w:txbxContent>
              </v:textbox>
              <w10:wrap anchorx="margin" anchory="margin"/>
            </v:shape>
          </w:pict>
        </mc:Fallback>
      </mc:AlternateContent>
    </w:r>
    <w:r>
      <w:rPr>
        <w:noProof/>
      </w:rPr>
      <mc:AlternateContent>
        <mc:Choice Requires="wps">
          <w:drawing>
            <wp:anchor distT="0" distB="0" distL="114300" distR="114300" simplePos="0" relativeHeight="251680768" behindDoc="0" locked="0" layoutInCell="0" allowOverlap="1" wp14:anchorId="7EB23654" wp14:editId="15DB4355">
              <wp:simplePos x="0" y="0"/>
              <wp:positionH relativeFrom="outsideMargin">
                <wp:align>left</wp:align>
              </wp:positionH>
              <wp:positionV relativeFrom="topMargin">
                <wp:align>center</wp:align>
              </wp:positionV>
              <wp:extent cx="443230" cy="169200"/>
              <wp:effectExtent l="0" t="0" r="0" b="63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230" cy="169200"/>
                      </a:xfrm>
                      <a:prstGeom prst="rect">
                        <a:avLst/>
                      </a:prstGeom>
                      <a:solidFill>
                        <a:schemeClr val="accent6">
                          <a:lumMod val="60000"/>
                          <a:lumOff val="40000"/>
                        </a:schemeClr>
                      </a:solidFill>
                      <a:ln>
                        <a:noFill/>
                      </a:ln>
                    </wps:spPr>
                    <wps:txbx>
                      <w:txbxContent>
                        <w:p w14:paraId="2D45050B" w14:textId="77777777" w:rsidR="00F412A4" w:rsidRDefault="00F412A4">
                          <w:pPr>
                            <w:spacing w:after="0" w:line="240" w:lineRule="auto"/>
                            <w:rPr>
                              <w:color w:val="FFFFFF" w:themeColor="background1"/>
                            </w:rPr>
                          </w:pPr>
                          <w:r>
                            <w:fldChar w:fldCharType="begin"/>
                          </w:r>
                          <w:r>
                            <w:instrText xml:space="preserve"> PAGE   \* MERGEFORMAT </w:instrText>
                          </w:r>
                          <w:r>
                            <w:fldChar w:fldCharType="separate"/>
                          </w:r>
                          <w:r w:rsidRPr="009B201D">
                            <w:rPr>
                              <w:noProof/>
                              <w:color w:val="FFFFFF" w:themeColor="background1"/>
                            </w:rPr>
                            <w:t>297</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60000</wp14:pctWidth>
              </wp14:sizeRelH>
              <wp14:sizeRelV relativeFrom="page">
                <wp14:pctHeight>0</wp14:pctHeight>
              </wp14:sizeRelV>
            </wp:anchor>
          </w:drawing>
        </mc:Choice>
        <mc:Fallback>
          <w:pict>
            <v:shape w14:anchorId="7EB23654" id="Text Box 12" o:spid="_x0000_s1038" type="#_x0000_t202" style="position:absolute;margin-left:0;margin-top:0;width:34.9pt;height:13.3pt;z-index:251680768;visibility:visible;mso-wrap-style:square;mso-width-percent:600;mso-height-percent:0;mso-wrap-distance-left:9pt;mso-wrap-distance-top:0;mso-wrap-distance-right:9pt;mso-wrap-distance-bottom:0;mso-position-horizontal:left;mso-position-horizontal-relative:inner-margin-area;mso-position-vertical:center;mso-position-vertical-relative:top-margin-area;mso-width-percent:6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" o:allowincell="f" fillcolor="#a8d08d [1945]" stroked="f">
              <v:textbox style="mso-fit-shape-to-text:t" inset=",0,,0">
                <w:txbxContent>
                  <w:p w14:paraId="2D45050B" w14:textId="77777777" w:rsidR="00F412A4" w:rsidRDefault="00F412A4">
                    <w:pPr>
                      <w:spacing w:after="0" w:line="240" w:lineRule="auto"/>
                      <w:rPr>
                        <w:color w:val="FFFFFF" w:themeColor="background1"/>
                      </w:rPr>
                    </w:pPr>
                    <w:r>
                      <w:fldChar w:fldCharType="begin"/>
                    </w:r>
                    <w:r>
                      <w:instrText xml:space="preserve"> PAGE   \* MERGEFORMAT </w:instrText>
                    </w:r>
                    <w:r>
                      <w:fldChar w:fldCharType="separate"/>
                    </w:r>
                    <w:r w:rsidRPr="009B201D">
                      <w:rPr>
                        <w:noProof/>
                        <w:color w:val="FFFFFF" w:themeColor="background1"/>
                      </w:rPr>
                      <w:t>297</w:t>
                    </w:r>
                    <w:r>
                      <w:rPr>
                        <w:noProof/>
                        <w:color w:val="FFFFFF" w:themeColor="background1"/>
                      </w:rPr>
                      <w:fldChar w:fldCharType="end"/>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72C764" w14:textId="7E2D6A5E" w:rsidR="00F412A4" w:rsidRDefault="00F412A4" w:rsidP="006829F1">
    <w:pPr>
      <w:pStyle w:val="Header"/>
      <w:tabs>
        <w:tab w:val="clear" w:pos="4703"/>
        <w:tab w:val="clear" w:pos="9406"/>
        <w:tab w:val="center" w:pos="4706"/>
      </w:tabs>
      <w:rPr>
        <w:rFonts w:ascii="Raleway Light" w:hAnsi="Raleway Light"/>
        <w:color w:val="000000" w:themeColor="text1"/>
        <w:sz w:val="16"/>
      </w:rPr>
    </w:pPr>
    <w:r w:rsidRPr="00444059">
      <w:rPr>
        <w:rFonts w:ascii="Raleway Light" w:hAnsi="Raleway Light"/>
        <w:noProof/>
        <w:sz w:val="16"/>
        <w:szCs w:val="20"/>
      </w:rPr>
      <w:drawing>
        <wp:anchor distT="0" distB="0" distL="0" distR="0" simplePos="0" relativeHeight="251679744" behindDoc="0" locked="0" layoutInCell="1" allowOverlap="1" wp14:anchorId="17B2CF73" wp14:editId="41CD31C3">
          <wp:simplePos x="0" y="0"/>
          <wp:positionH relativeFrom="margin">
            <wp:align>right</wp:align>
          </wp:positionH>
          <wp:positionV relativeFrom="margin">
            <wp:posOffset>-612140</wp:posOffset>
          </wp:positionV>
          <wp:extent cx="593640" cy="586800"/>
          <wp:effectExtent l="0" t="0" r="0" b="3810"/>
          <wp:wrapNone/>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sn logo.png"/>
                  <pic:cNvPicPr/>
                </pic:nvPicPr>
                <pic:blipFill>
                  <a:blip r:embed="rId1">
                    <a:extLst>
                      <a:ext uri="{28A0092B-C50C-407E-A947-70E740481C1C}">
                        <a14:useLocalDpi xmlns:a14="http://schemas.microsoft.com/office/drawing/2010/main" val="0"/>
                      </a:ext>
                    </a:extLst>
                  </a:blip>
                  <a:stretch>
                    <a:fillRect/>
                  </a:stretch>
                </pic:blipFill>
                <pic:spPr>
                  <a:xfrm>
                    <a:off x="0" y="0"/>
                    <a:ext cx="593640" cy="586800"/>
                  </a:xfrm>
                  <a:prstGeom prst="rect">
                    <a:avLst/>
                  </a:prstGeom>
                </pic:spPr>
              </pic:pic>
            </a:graphicData>
          </a:graphic>
          <wp14:sizeRelH relativeFrom="margin">
            <wp14:pctWidth>0</wp14:pctWidth>
          </wp14:sizeRelH>
          <wp14:sizeRelV relativeFrom="margin">
            <wp14:pctHeight>0</wp14:pctHeight>
          </wp14:sizeRelV>
        </wp:anchor>
      </w:drawing>
    </w:r>
    <w:r w:rsidRPr="00444059">
      <w:rPr>
        <w:rFonts w:ascii="Raleway Light" w:hAnsi="Raleway Light"/>
        <w:sz w:val="16"/>
      </w:rPr>
      <w:t xml:space="preserve">Romanian </w:t>
    </w:r>
    <w:r w:rsidRPr="00F47FF0">
      <w:rPr>
        <w:rFonts w:ascii="Raleway Light" w:hAnsi="Raleway Light"/>
        <w:color w:val="000000" w:themeColor="text1"/>
        <w:sz w:val="16"/>
      </w:rPr>
      <w:t>Neurosurgery (20</w:t>
    </w:r>
    <w:r>
      <w:rPr>
        <w:rFonts w:ascii="Raleway Light" w:hAnsi="Raleway Light"/>
        <w:color w:val="000000" w:themeColor="text1"/>
        <w:sz w:val="16"/>
      </w:rPr>
      <w:t>21</w:t>
    </w:r>
    <w:r w:rsidRPr="00F47FF0">
      <w:rPr>
        <w:rFonts w:ascii="Raleway Light" w:hAnsi="Raleway Light"/>
        <w:color w:val="000000" w:themeColor="text1"/>
        <w:sz w:val="16"/>
      </w:rPr>
      <w:t>) XXX</w:t>
    </w:r>
    <w:r>
      <w:rPr>
        <w:rFonts w:ascii="Raleway Light" w:hAnsi="Raleway Light"/>
        <w:color w:val="000000" w:themeColor="text1"/>
        <w:sz w:val="16"/>
      </w:rPr>
      <w:t>V</w:t>
    </w:r>
    <w:r w:rsidRPr="00F47FF0">
      <w:rPr>
        <w:rFonts w:ascii="Raleway Light" w:hAnsi="Raleway Light"/>
        <w:color w:val="000000" w:themeColor="text1"/>
        <w:sz w:val="16"/>
      </w:rPr>
      <w:t xml:space="preserve"> (</w:t>
    </w:r>
    <w:r>
      <w:rPr>
        <w:rFonts w:ascii="Raleway Light" w:hAnsi="Raleway Light"/>
        <w:color w:val="000000" w:themeColor="text1"/>
        <w:sz w:val="16"/>
      </w:rPr>
      <w:t>2</w:t>
    </w:r>
    <w:r w:rsidRPr="00F47FF0">
      <w:rPr>
        <w:rFonts w:ascii="Raleway Light" w:hAnsi="Raleway Light"/>
        <w:color w:val="000000" w:themeColor="text1"/>
        <w:sz w:val="16"/>
      </w:rPr>
      <w:t>): pp.</w:t>
    </w:r>
    <w:r>
      <w:rPr>
        <w:rFonts w:ascii="Raleway Light" w:hAnsi="Raleway Light"/>
        <w:color w:val="000000" w:themeColor="text1"/>
        <w:sz w:val="16"/>
      </w:rPr>
      <w:t xml:space="preserve"> </w:t>
    </w:r>
    <w:r w:rsidR="005A0B55">
      <w:rPr>
        <w:rFonts w:ascii="Raleway Light" w:hAnsi="Raleway Light"/>
        <w:color w:val="000000" w:themeColor="text1"/>
        <w:sz w:val="16"/>
      </w:rPr>
      <w:t>2</w:t>
    </w:r>
    <w:r w:rsidR="00173265">
      <w:rPr>
        <w:rFonts w:ascii="Raleway Light" w:hAnsi="Raleway Light"/>
        <w:color w:val="000000" w:themeColor="text1"/>
        <w:sz w:val="16"/>
      </w:rPr>
      <w:t>25</w:t>
    </w:r>
    <w:r w:rsidR="006837EA">
      <w:rPr>
        <w:rFonts w:ascii="Raleway Light" w:hAnsi="Raleway Light"/>
        <w:color w:val="000000" w:themeColor="text1"/>
        <w:sz w:val="16"/>
      </w:rPr>
      <w:t>-</w:t>
    </w:r>
    <w:r w:rsidR="00D6070F">
      <w:rPr>
        <w:rFonts w:ascii="Raleway Light" w:hAnsi="Raleway Light"/>
        <w:color w:val="000000" w:themeColor="text1"/>
        <w:sz w:val="16"/>
      </w:rPr>
      <w:t>227</w:t>
    </w:r>
    <w:r>
      <w:rPr>
        <w:rFonts w:ascii="Raleway Light" w:hAnsi="Raleway Light"/>
        <w:color w:val="000000" w:themeColor="text1"/>
        <w:sz w:val="16"/>
      </w:rPr>
      <w:tab/>
    </w:r>
  </w:p>
  <w:p w14:paraId="3E431B68" w14:textId="40E9FCBD" w:rsidR="00F412A4" w:rsidRPr="0004413E" w:rsidRDefault="00F412A4" w:rsidP="000E250D">
    <w:pPr>
      <w:pStyle w:val="Header"/>
      <w:tabs>
        <w:tab w:val="clear" w:pos="4703"/>
        <w:tab w:val="clear" w:pos="9406"/>
        <w:tab w:val="left" w:pos="5751"/>
      </w:tabs>
      <w:rPr>
        <w:rFonts w:ascii="Raleway Light" w:hAnsi="Raleway Light"/>
        <w:sz w:val="16"/>
      </w:rPr>
    </w:pPr>
    <w:bookmarkStart w:id="17" w:name="_Hlk74694541"/>
    <w:bookmarkStart w:id="18" w:name="_Hlk43140008"/>
    <w:r w:rsidRPr="00F47FF0">
      <w:rPr>
        <w:rFonts w:ascii="Raleway Light" w:hAnsi="Raleway Light"/>
        <w:color w:val="000000" w:themeColor="text1"/>
        <w:sz w:val="16"/>
      </w:rPr>
      <w:t>DOI: 10.33962/roneuro-20</w:t>
    </w:r>
    <w:r>
      <w:rPr>
        <w:rFonts w:ascii="Raleway Light" w:hAnsi="Raleway Light"/>
        <w:color w:val="000000" w:themeColor="text1"/>
        <w:sz w:val="16"/>
      </w:rPr>
      <w:t>21-0</w:t>
    </w:r>
    <w:bookmarkEnd w:id="17"/>
    <w:r w:rsidR="00103E2F">
      <w:rPr>
        <w:rFonts w:ascii="Raleway Light" w:hAnsi="Raleway Light"/>
        <w:color w:val="000000" w:themeColor="text1"/>
        <w:sz w:val="16"/>
      </w:rPr>
      <w:t>3</w:t>
    </w:r>
    <w:r w:rsidR="00173265">
      <w:rPr>
        <w:rFonts w:ascii="Raleway Light" w:hAnsi="Raleway Light"/>
        <w:color w:val="000000" w:themeColor="text1"/>
        <w:sz w:val="16"/>
      </w:rPr>
      <w:t>7</w:t>
    </w:r>
    <w:r>
      <w:rPr>
        <w:rFonts w:ascii="Raleway Light" w:hAnsi="Raleway Light"/>
        <w:color w:val="000000" w:themeColor="text1"/>
        <w:sz w:val="16"/>
      </w:rPr>
      <w:tab/>
    </w:r>
  </w:p>
  <w:bookmarkEnd w:id="18"/>
  <w:p w14:paraId="2F7F419E" w14:textId="291977B5" w:rsidR="00F412A4" w:rsidRPr="003E3694" w:rsidRDefault="00F412A4">
    <w:pPr>
      <w:pStyle w:val="Header"/>
      <w:rPr>
        <w:rFonts w:ascii="Raleway Light" w:hAnsi="Raleway Light"/>
        <w:sz w:val="16"/>
      </w:rPr>
    </w:pPr>
    <w:r w:rsidRPr="0004413E">
      <w:rPr>
        <w:rFonts w:ascii="Raleway Light" w:hAnsi="Raleway Light"/>
        <w:sz w:val="16"/>
      </w:rPr>
      <w:t>www.</w:t>
    </w:r>
    <w:r>
      <w:rPr>
        <w:rFonts w:ascii="Raleway Light" w:hAnsi="Raleway Light"/>
        <w:sz w:val="16"/>
      </w:rPr>
      <w:t>journals</w:t>
    </w:r>
    <w:r w:rsidRPr="0004413E">
      <w:rPr>
        <w:rFonts w:ascii="Raleway Light" w:hAnsi="Raleway Light"/>
        <w:sz w:val="16"/>
      </w:rPr>
      <w:t>.lapub.co.uk/index.php/roneurosurgery</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C5C5C6" w14:textId="77777777" w:rsidR="00F412A4" w:rsidRPr="00284CE5" w:rsidRDefault="00F412A4">
    <w:pPr>
      <w:pStyle w:val="Header"/>
    </w:pPr>
    <w:r w:rsidRPr="00137BF7">
      <w:rPr>
        <w:noProof/>
      </w:rPr>
      <mc:AlternateContent>
        <mc:Choice Requires="wps">
          <w:drawing>
            <wp:anchor distT="0" distB="0" distL="114300" distR="114300" simplePos="0" relativeHeight="251689984" behindDoc="0" locked="0" layoutInCell="0" allowOverlap="1" wp14:anchorId="44E61DC9" wp14:editId="4B1181DC">
              <wp:simplePos x="0" y="0"/>
              <wp:positionH relativeFrom="margin">
                <wp:align>left</wp:align>
              </wp:positionH>
              <wp:positionV relativeFrom="topMargin">
                <wp:posOffset>363855</wp:posOffset>
              </wp:positionV>
              <wp:extent cx="5943600" cy="122400"/>
              <wp:effectExtent l="0" t="0" r="0" b="952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2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1A722F" w14:textId="0EC95BFE" w:rsidR="00F412A4" w:rsidRPr="00742320" w:rsidRDefault="00FC0EFC" w:rsidP="00C4167F">
                          <w:pPr>
                            <w:spacing w:after="0" w:line="240" w:lineRule="auto"/>
                            <w:rPr>
                              <w:rFonts w:ascii="Montserrat Light" w:hAnsi="Montserrat Light"/>
                              <w:i/>
                              <w:iCs/>
                              <w:sz w:val="16"/>
                            </w:rPr>
                          </w:pPr>
                          <w:r w:rsidRPr="00FC0EFC">
                            <w:rPr>
                              <w:rFonts w:ascii="Montserrat Light" w:hAnsi="Montserrat Light"/>
                              <w:sz w:val="16"/>
                            </w:rPr>
                            <w:t>Manoj Agarwal, Sharad Pandey, Pankaj Kumar</w:t>
                          </w:r>
                          <w:r w:rsidRPr="00FC0EFC">
                            <w:rPr>
                              <w:rFonts w:ascii="Montserrat Light" w:hAnsi="Montserrat Light"/>
                              <w:sz w:val="16"/>
                            </w:rPr>
                            <w:t xml:space="preserve"> </w:t>
                          </w:r>
                          <w:r w:rsidR="00742320">
                            <w:rPr>
                              <w:rFonts w:ascii="Montserrat Light" w:hAnsi="Montserrat Light"/>
                              <w:i/>
                              <w:iCs/>
                              <w:sz w:val="16"/>
                            </w:rPr>
                            <w:t>et al.</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44E61DC9" id="_x0000_t202" coordsize="21600,21600" o:spt="202" path="m,l,21600r21600,l21600,xe">
              <v:stroke joinstyle="miter"/>
              <v:path gradientshapeok="t" o:connecttype="rect"/>
            </v:shapetype>
            <v:shape id="Text Box 23" o:spid="_x0000_s1039" type="#_x0000_t202" style="position:absolute;margin-left:0;margin-top:28.65pt;width:468pt;height:9.65pt;z-index:251689984;visibility:visible;mso-wrap-style:square;mso-width-percent:1000;mso-height-percent:0;mso-wrap-distance-left:9pt;mso-wrap-distance-top:0;mso-wrap-distance-right:9pt;mso-wrap-distance-bottom:0;mso-position-horizontal:left;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" o:allowincell="f" filled="f" stroked="f">
              <v:textbox style="mso-fit-shape-to-text:t" inset=",0,,0">
                <w:txbxContent>
                  <w:p w14:paraId="701A722F" w14:textId="0EC95BFE" w:rsidR="00F412A4" w:rsidRPr="00742320" w:rsidRDefault="00FC0EFC" w:rsidP="00C4167F">
                    <w:pPr>
                      <w:spacing w:after="0" w:line="240" w:lineRule="auto"/>
                      <w:rPr>
                        <w:rFonts w:ascii="Montserrat Light" w:hAnsi="Montserrat Light"/>
                        <w:i/>
                        <w:iCs/>
                        <w:sz w:val="16"/>
                      </w:rPr>
                    </w:pPr>
                    <w:r w:rsidRPr="00FC0EFC">
                      <w:rPr>
                        <w:rFonts w:ascii="Montserrat Light" w:hAnsi="Montserrat Light"/>
                        <w:sz w:val="16"/>
                      </w:rPr>
                      <w:t>Manoj Agarwal, Sharad Pandey, Pankaj Kumar</w:t>
                    </w:r>
                    <w:r w:rsidRPr="00FC0EFC">
                      <w:rPr>
                        <w:rFonts w:ascii="Montserrat Light" w:hAnsi="Montserrat Light"/>
                        <w:sz w:val="16"/>
                      </w:rPr>
                      <w:t xml:space="preserve"> </w:t>
                    </w:r>
                    <w:r w:rsidR="00742320">
                      <w:rPr>
                        <w:rFonts w:ascii="Montserrat Light" w:hAnsi="Montserrat Light"/>
                        <w:i/>
                        <w:iCs/>
                        <w:sz w:val="16"/>
                      </w:rPr>
                      <w:t>et al.</w:t>
                    </w:r>
                  </w:p>
                </w:txbxContent>
              </v:textbox>
              <w10:wrap anchorx="margin" anchory="margin"/>
            </v:shape>
          </w:pict>
        </mc:Fallback>
      </mc:AlternateContent>
    </w:r>
    <w:r w:rsidRPr="00137BF7">
      <w:rPr>
        <w:noProof/>
      </w:rPr>
      <mc:AlternateContent>
        <mc:Choice Requires="wps">
          <w:drawing>
            <wp:anchor distT="0" distB="0" distL="114300" distR="114300" simplePos="0" relativeHeight="251688960" behindDoc="0" locked="0" layoutInCell="0" allowOverlap="1" wp14:anchorId="79AFA697" wp14:editId="6296EE9B">
              <wp:simplePos x="0" y="0"/>
              <wp:positionH relativeFrom="outsideMargin">
                <wp:align>right</wp:align>
              </wp:positionH>
              <wp:positionV relativeFrom="topMargin">
                <wp:align>center</wp:align>
              </wp:positionV>
              <wp:extent cx="443230" cy="169200"/>
              <wp:effectExtent l="0" t="0" r="0" b="63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230" cy="169200"/>
                      </a:xfrm>
                      <a:prstGeom prst="rect">
                        <a:avLst/>
                      </a:prstGeom>
                      <a:solidFill>
                        <a:schemeClr val="accent6">
                          <a:lumMod val="60000"/>
                          <a:lumOff val="40000"/>
                        </a:schemeClr>
                      </a:solidFill>
                      <a:ln>
                        <a:noFill/>
                      </a:ln>
                    </wps:spPr>
                    <wps:txbx>
                      <w:txbxContent>
                        <w:p w14:paraId="0314805F" w14:textId="77777777" w:rsidR="00F412A4" w:rsidRDefault="00F412A4">
                          <w:pPr>
                            <w:spacing w:after="0" w:line="240" w:lineRule="auto"/>
                            <w:jc w:val="right"/>
                            <w:rPr>
                              <w:color w:val="FFFFFF" w:themeColor="background1"/>
                            </w:rPr>
                          </w:pPr>
                          <w:r>
                            <w:fldChar w:fldCharType="begin"/>
                          </w:r>
                          <w:r>
                            <w:instrText xml:space="preserve"> PAGE   \* MERGEFORMAT </w:instrText>
                          </w:r>
                          <w:r>
                            <w:fldChar w:fldCharType="separate"/>
                          </w:r>
                          <w:r w:rsidRPr="00B843A5">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60000</wp14:pctWidth>
              </wp14:sizeRelH>
              <wp14:sizeRelV relativeFrom="page">
                <wp14:pctHeight>0</wp14:pctHeight>
              </wp14:sizeRelV>
            </wp:anchor>
          </w:drawing>
        </mc:Choice>
        <mc:Fallback>
          <w:pict>
            <v:shape w14:anchorId="79AFA697" id="Text Box 24" o:spid="_x0000_s1040" type="#_x0000_t202" style="position:absolute;margin-left:-16.3pt;margin-top:0;width:34.9pt;height:13.3pt;z-index:251688960;visibility:visible;mso-wrap-style:square;mso-width-percent:600;mso-height-percent:0;mso-wrap-distance-left:9pt;mso-wrap-distance-top:0;mso-wrap-distance-right:9pt;mso-wrap-distance-bottom:0;mso-position-horizontal:right;mso-position-horizontal-relative:inner-margin-area;mso-position-vertical:center;mso-position-vertical-relative:top-margin-area;mso-width-percent:6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" o:allowincell="f" fillcolor="#a8d08d [1945]" stroked="f">
              <v:textbox style="mso-fit-shape-to-text:t" inset=",0,,0">
                <w:txbxContent>
                  <w:p w14:paraId="0314805F" w14:textId="77777777" w:rsidR="00F412A4" w:rsidRDefault="00F412A4">
                    <w:pPr>
                      <w:spacing w:after="0" w:line="240" w:lineRule="auto"/>
                      <w:jc w:val="right"/>
                      <w:rPr>
                        <w:color w:val="FFFFFF" w:themeColor="background1"/>
                      </w:rPr>
                    </w:pPr>
                    <w:r>
                      <w:fldChar w:fldCharType="begin"/>
                    </w:r>
                    <w:r>
                      <w:instrText xml:space="preserve"> PAGE   \* MERGEFORMAT </w:instrText>
                    </w:r>
                    <w:r>
                      <w:fldChar w:fldCharType="separate"/>
                    </w:r>
                    <w:r w:rsidRPr="00B843A5">
                      <w:rPr>
                        <w:noProof/>
                        <w:color w:val="FFFFFF" w:themeColor="background1"/>
                      </w:rPr>
                      <w:t>2</w:t>
                    </w:r>
                    <w:r>
                      <w:rPr>
                        <w:noProof/>
                        <w:color w:val="FFFFFF" w:themeColor="background1"/>
                      </w:rPr>
                      <w:fldChar w:fldCharType="end"/>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385C8A" w14:textId="77777777" w:rsidR="00F412A4" w:rsidRPr="00C22363" w:rsidRDefault="00F412A4" w:rsidP="00C22363">
    <w:pPr>
      <w:pStyle w:val="Header"/>
    </w:pPr>
    <w:r>
      <w:rPr>
        <w:noProof/>
      </w:rPr>
      <mc:AlternateContent>
        <mc:Choice Requires="wps">
          <w:drawing>
            <wp:anchor distT="0" distB="0" distL="114300" distR="114300" simplePos="0" relativeHeight="251687936" behindDoc="0" locked="0" layoutInCell="0" allowOverlap="1" wp14:anchorId="534CA4F9" wp14:editId="3E61B72E">
              <wp:simplePos x="0" y="0"/>
              <wp:positionH relativeFrom="margin">
                <wp:align>left</wp:align>
              </wp:positionH>
              <wp:positionV relativeFrom="topMargin">
                <wp:posOffset>363855</wp:posOffset>
              </wp:positionV>
              <wp:extent cx="5943600" cy="122400"/>
              <wp:effectExtent l="0" t="0" r="0" b="952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2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F99879" w14:textId="0F8BD09C" w:rsidR="00F412A4" w:rsidRPr="00C22363" w:rsidRDefault="00EF072D" w:rsidP="00D346C0">
                          <w:pPr>
                            <w:spacing w:after="0" w:line="240" w:lineRule="auto"/>
                            <w:jc w:val="right"/>
                            <w:rPr>
                              <w:rFonts w:ascii="Montserrat Light" w:hAnsi="Montserrat Light"/>
                              <w:noProof/>
                              <w:sz w:val="16"/>
                            </w:rPr>
                          </w:pPr>
                          <w:r w:rsidRPr="00EF072D">
                            <w:rPr>
                              <w:rFonts w:ascii="Montserrat Light" w:hAnsi="Montserrat Light"/>
                              <w:sz w:val="16"/>
                            </w:rPr>
                            <w:t>Shunt in scrotum</w:t>
                          </w:r>
                          <w:r w:rsidR="00E639B8">
                            <w:rPr>
                              <w:rFonts w:ascii="Montserrat Light" w:hAnsi="Montserrat Light"/>
                              <w:sz w:val="16"/>
                            </w:rPr>
                            <w:t xml:space="preserve">: </w:t>
                          </w:r>
                          <w:r w:rsidR="00E639B8" w:rsidRPr="00E639B8">
                            <w:rPr>
                              <w:rFonts w:ascii="Montserrat Light" w:hAnsi="Montserrat Light"/>
                              <w:sz w:val="16"/>
                            </w:rPr>
                            <w:t>unusual complication</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34CA4F9" id="_x0000_t202" coordsize="21600,21600" o:spt="202" path="m,l,21600r21600,l21600,xe">
              <v:stroke joinstyle="miter"/>
              <v:path gradientshapeok="t" o:connecttype="rect"/>
            </v:shapetype>
            <v:shape id="Text Box 25" o:spid="_x0000_s1041" type="#_x0000_t202" style="position:absolute;margin-left:0;margin-top:28.65pt;width:468pt;height:9.65pt;z-index:251687936;visibility:visible;mso-wrap-style:square;mso-width-percent:1000;mso-height-percent:0;mso-wrap-distance-left:9pt;mso-wrap-distance-top:0;mso-wrap-distance-right:9pt;mso-wrap-distance-bottom:0;mso-position-horizontal:left;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" o:allowincell="f" filled="f" stroked="f">
              <v:textbox style="mso-fit-shape-to-text:t" inset=",0,,0">
                <w:txbxContent>
                  <w:p w14:paraId="02F99879" w14:textId="0F8BD09C" w:rsidR="00F412A4" w:rsidRPr="00C22363" w:rsidRDefault="00EF072D" w:rsidP="00D346C0">
                    <w:pPr>
                      <w:spacing w:after="0" w:line="240" w:lineRule="auto"/>
                      <w:jc w:val="right"/>
                      <w:rPr>
                        <w:rFonts w:ascii="Montserrat Light" w:hAnsi="Montserrat Light"/>
                        <w:noProof/>
                        <w:sz w:val="16"/>
                      </w:rPr>
                    </w:pPr>
                    <w:r w:rsidRPr="00EF072D">
                      <w:rPr>
                        <w:rFonts w:ascii="Montserrat Light" w:hAnsi="Montserrat Light"/>
                        <w:sz w:val="16"/>
                      </w:rPr>
                      <w:t>Shunt in scrotum</w:t>
                    </w:r>
                    <w:r w:rsidR="00E639B8">
                      <w:rPr>
                        <w:rFonts w:ascii="Montserrat Light" w:hAnsi="Montserrat Light"/>
                        <w:sz w:val="16"/>
                      </w:rPr>
                      <w:t xml:space="preserve">: </w:t>
                    </w:r>
                    <w:r w:rsidR="00E639B8" w:rsidRPr="00E639B8">
                      <w:rPr>
                        <w:rFonts w:ascii="Montserrat Light" w:hAnsi="Montserrat Light"/>
                        <w:sz w:val="16"/>
                      </w:rPr>
                      <w:t>unusual complication</w:t>
                    </w:r>
                  </w:p>
                </w:txbxContent>
              </v:textbox>
              <w10:wrap anchorx="margin" anchory="margin"/>
            </v:shape>
          </w:pict>
        </mc:Fallback>
      </mc:AlternateContent>
    </w:r>
    <w:r>
      <w:rPr>
        <w:noProof/>
      </w:rPr>
      <mc:AlternateContent>
        <mc:Choice Requires="wps">
          <w:drawing>
            <wp:anchor distT="0" distB="0" distL="114300" distR="114300" simplePos="0" relativeHeight="251686912" behindDoc="0" locked="0" layoutInCell="0" allowOverlap="1" wp14:anchorId="45BD2791" wp14:editId="04A3C6F0">
              <wp:simplePos x="0" y="0"/>
              <wp:positionH relativeFrom="outsideMargin">
                <wp:align>left</wp:align>
              </wp:positionH>
              <wp:positionV relativeFrom="topMargin">
                <wp:align>center</wp:align>
              </wp:positionV>
              <wp:extent cx="443230" cy="169200"/>
              <wp:effectExtent l="0" t="0" r="0" b="63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230" cy="169200"/>
                      </a:xfrm>
                      <a:prstGeom prst="rect">
                        <a:avLst/>
                      </a:prstGeom>
                      <a:solidFill>
                        <a:schemeClr val="accent6">
                          <a:lumMod val="60000"/>
                          <a:lumOff val="40000"/>
                        </a:schemeClr>
                      </a:solidFill>
                      <a:ln>
                        <a:noFill/>
                      </a:ln>
                    </wps:spPr>
                    <wps:txbx>
                      <w:txbxContent>
                        <w:p w14:paraId="0D611E84" w14:textId="77777777" w:rsidR="00F412A4" w:rsidRDefault="00F412A4">
                          <w:pPr>
                            <w:spacing w:after="0" w:line="240" w:lineRule="auto"/>
                            <w:rPr>
                              <w:color w:val="FFFFFF" w:themeColor="background1"/>
                            </w:rPr>
                          </w:pPr>
                          <w:r>
                            <w:fldChar w:fldCharType="begin"/>
                          </w:r>
                          <w:r>
                            <w:instrText xml:space="preserve"> PAGE   \* MERGEFORMAT </w:instrText>
                          </w:r>
                          <w:r>
                            <w:fldChar w:fldCharType="separate"/>
                          </w:r>
                          <w:r w:rsidRPr="009B201D">
                            <w:rPr>
                              <w:noProof/>
                              <w:color w:val="FFFFFF" w:themeColor="background1"/>
                            </w:rPr>
                            <w:t>297</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60000</wp14:pctWidth>
              </wp14:sizeRelH>
              <wp14:sizeRelV relativeFrom="page">
                <wp14:pctHeight>0</wp14:pctHeight>
              </wp14:sizeRelV>
            </wp:anchor>
          </w:drawing>
        </mc:Choice>
        <mc:Fallback>
          <w:pict>
            <v:shape w14:anchorId="45BD2791" id="Text Box 26" o:spid="_x0000_s1042" type="#_x0000_t202" style="position:absolute;margin-left:0;margin-top:0;width:34.9pt;height:13.3pt;z-index:251686912;visibility:visible;mso-wrap-style:square;mso-width-percent:600;mso-height-percent:0;mso-wrap-distance-left:9pt;mso-wrap-distance-top:0;mso-wrap-distance-right:9pt;mso-wrap-distance-bottom:0;mso-position-horizontal:left;mso-position-horizontal-relative:inner-margin-area;mso-position-vertical:center;mso-position-vertical-relative:top-margin-area;mso-width-percent:6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" o:allowincell="f" fillcolor="#a8d08d [1945]" stroked="f">
              <v:textbox style="mso-fit-shape-to-text:t" inset=",0,,0">
                <w:txbxContent>
                  <w:p w14:paraId="0D611E84" w14:textId="77777777" w:rsidR="00F412A4" w:rsidRDefault="00F412A4">
                    <w:pPr>
                      <w:spacing w:after="0" w:line="240" w:lineRule="auto"/>
                      <w:rPr>
                        <w:color w:val="FFFFFF" w:themeColor="background1"/>
                      </w:rPr>
                    </w:pPr>
                    <w:r>
                      <w:fldChar w:fldCharType="begin"/>
                    </w:r>
                    <w:r>
                      <w:instrText xml:space="preserve"> PAGE   \* MERGEFORMAT </w:instrText>
                    </w:r>
                    <w:r>
                      <w:fldChar w:fldCharType="separate"/>
                    </w:r>
                    <w:r w:rsidRPr="009B201D">
                      <w:rPr>
                        <w:noProof/>
                        <w:color w:val="FFFFFF" w:themeColor="background1"/>
                      </w:rPr>
                      <w:t>297</w:t>
                    </w:r>
                    <w:r>
                      <w:rPr>
                        <w:noProof/>
                        <w:color w:val="FFFFFF" w:themeColor="background1"/>
                      </w:rPr>
                      <w:fldChar w:fldCharType="end"/>
                    </w:r>
                  </w:p>
                </w:txbxContent>
              </v:textbox>
              <w10:wrap anchorx="margin"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8E4C0D" w14:textId="77777777" w:rsidR="00F412A4" w:rsidRDefault="00F412A4" w:rsidP="009B201D">
    <w:pPr>
      <w:pStyle w:val="Header"/>
      <w:rPr>
        <w:rFonts w:ascii="Raleway Light" w:hAnsi="Raleway Light"/>
        <w:color w:val="000000" w:themeColor="text1"/>
        <w:sz w:val="16"/>
      </w:rPr>
    </w:pPr>
    <w:r w:rsidRPr="00444059">
      <w:rPr>
        <w:rFonts w:ascii="Raleway Light" w:hAnsi="Raleway Light"/>
        <w:noProof/>
        <w:sz w:val="16"/>
        <w:szCs w:val="20"/>
      </w:rPr>
      <w:drawing>
        <wp:anchor distT="0" distB="0" distL="0" distR="0" simplePos="0" relativeHeight="251685888" behindDoc="0" locked="0" layoutInCell="1" allowOverlap="1" wp14:anchorId="1A138FD3" wp14:editId="7B8152B0">
          <wp:simplePos x="0" y="0"/>
          <wp:positionH relativeFrom="margin">
            <wp:align>right</wp:align>
          </wp:positionH>
          <wp:positionV relativeFrom="margin">
            <wp:posOffset>-612140</wp:posOffset>
          </wp:positionV>
          <wp:extent cx="593640" cy="586800"/>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sn logo.png"/>
                  <pic:cNvPicPr/>
                </pic:nvPicPr>
                <pic:blipFill>
                  <a:blip r:embed="rId1">
                    <a:extLst>
                      <a:ext uri="{28A0092B-C50C-407E-A947-70E740481C1C}">
                        <a14:useLocalDpi xmlns:a14="http://schemas.microsoft.com/office/drawing/2010/main" val="0"/>
                      </a:ext>
                    </a:extLst>
                  </a:blip>
                  <a:stretch>
                    <a:fillRect/>
                  </a:stretch>
                </pic:blipFill>
                <pic:spPr>
                  <a:xfrm>
                    <a:off x="0" y="0"/>
                    <a:ext cx="593640" cy="586800"/>
                  </a:xfrm>
                  <a:prstGeom prst="rect">
                    <a:avLst/>
                  </a:prstGeom>
                </pic:spPr>
              </pic:pic>
            </a:graphicData>
          </a:graphic>
          <wp14:sizeRelH relativeFrom="margin">
            <wp14:pctWidth>0</wp14:pctWidth>
          </wp14:sizeRelH>
          <wp14:sizeRelV relativeFrom="margin">
            <wp14:pctHeight>0</wp14:pctHeight>
          </wp14:sizeRelV>
        </wp:anchor>
      </w:drawing>
    </w:r>
    <w:r w:rsidRPr="00444059">
      <w:rPr>
        <w:rFonts w:ascii="Raleway Light" w:hAnsi="Raleway Light"/>
        <w:sz w:val="16"/>
      </w:rPr>
      <w:t xml:space="preserve">Romanian </w:t>
    </w:r>
    <w:r w:rsidRPr="00F47FF0">
      <w:rPr>
        <w:rFonts w:ascii="Raleway Light" w:hAnsi="Raleway Light"/>
        <w:color w:val="000000" w:themeColor="text1"/>
        <w:sz w:val="16"/>
      </w:rPr>
      <w:t>Neurosurgery (20</w:t>
    </w:r>
    <w:r>
      <w:rPr>
        <w:rFonts w:ascii="Raleway Light" w:hAnsi="Raleway Light"/>
        <w:color w:val="000000" w:themeColor="text1"/>
        <w:sz w:val="16"/>
      </w:rPr>
      <w:t>20</w:t>
    </w:r>
    <w:r w:rsidRPr="00F47FF0">
      <w:rPr>
        <w:rFonts w:ascii="Raleway Light" w:hAnsi="Raleway Light"/>
        <w:color w:val="000000" w:themeColor="text1"/>
        <w:sz w:val="16"/>
      </w:rPr>
      <w:t>) XXXI</w:t>
    </w:r>
    <w:r>
      <w:rPr>
        <w:rFonts w:ascii="Raleway Light" w:hAnsi="Raleway Light"/>
        <w:color w:val="000000" w:themeColor="text1"/>
        <w:sz w:val="16"/>
      </w:rPr>
      <w:t>V</w:t>
    </w:r>
    <w:r w:rsidRPr="00F47FF0">
      <w:rPr>
        <w:rFonts w:ascii="Raleway Light" w:hAnsi="Raleway Light"/>
        <w:color w:val="000000" w:themeColor="text1"/>
        <w:sz w:val="16"/>
      </w:rPr>
      <w:t xml:space="preserve"> (</w:t>
    </w:r>
    <w:r>
      <w:rPr>
        <w:rFonts w:ascii="Raleway Light" w:hAnsi="Raleway Light"/>
        <w:color w:val="000000" w:themeColor="text1"/>
        <w:sz w:val="16"/>
      </w:rPr>
      <w:t>1</w:t>
    </w:r>
    <w:r w:rsidRPr="00F47FF0">
      <w:rPr>
        <w:rFonts w:ascii="Raleway Light" w:hAnsi="Raleway Light"/>
        <w:color w:val="000000" w:themeColor="text1"/>
        <w:sz w:val="16"/>
      </w:rPr>
      <w:t>): pp.</w:t>
    </w:r>
    <w:r>
      <w:rPr>
        <w:rFonts w:ascii="Raleway Light" w:hAnsi="Raleway Light"/>
        <w:color w:val="000000" w:themeColor="text1"/>
        <w:sz w:val="16"/>
      </w:rPr>
      <w:t xml:space="preserve"> </w:t>
    </w:r>
    <w:r w:rsidRPr="002F3D7E">
      <w:rPr>
        <w:rFonts w:ascii="Raleway Light" w:hAnsi="Raleway Light"/>
        <w:color w:val="000000" w:themeColor="text1"/>
        <w:sz w:val="16"/>
        <w:highlight w:val="yellow"/>
      </w:rPr>
      <w:t>20-25</w:t>
    </w:r>
  </w:p>
  <w:p w14:paraId="040841E7" w14:textId="77777777" w:rsidR="00F412A4" w:rsidRPr="0004413E" w:rsidRDefault="00F412A4" w:rsidP="009B201D">
    <w:pPr>
      <w:pStyle w:val="Header"/>
      <w:rPr>
        <w:rFonts w:ascii="Raleway Light" w:hAnsi="Raleway Light"/>
        <w:sz w:val="16"/>
      </w:rPr>
    </w:pPr>
    <w:r w:rsidRPr="00F47FF0">
      <w:rPr>
        <w:rFonts w:ascii="Raleway Light" w:hAnsi="Raleway Light"/>
        <w:color w:val="000000" w:themeColor="text1"/>
        <w:sz w:val="16"/>
      </w:rPr>
      <w:t>DOI: 10.33962/roneuro-20</w:t>
    </w:r>
    <w:r>
      <w:rPr>
        <w:rFonts w:ascii="Raleway Light" w:hAnsi="Raleway Light"/>
        <w:color w:val="000000" w:themeColor="text1"/>
        <w:sz w:val="16"/>
      </w:rPr>
      <w:t>20-027</w:t>
    </w:r>
  </w:p>
  <w:p w14:paraId="4BD4F0B7" w14:textId="77777777" w:rsidR="00F412A4" w:rsidRPr="003E3694" w:rsidRDefault="00F412A4">
    <w:pPr>
      <w:pStyle w:val="Header"/>
      <w:rPr>
        <w:rFonts w:ascii="Raleway Light" w:hAnsi="Raleway Light"/>
        <w:sz w:val="16"/>
      </w:rPr>
    </w:pPr>
    <w:r w:rsidRPr="0004413E">
      <w:rPr>
        <w:rFonts w:ascii="Raleway Light" w:hAnsi="Raleway Light"/>
        <w:sz w:val="16"/>
      </w:rPr>
      <w:t>www.</w:t>
    </w:r>
    <w:r>
      <w:rPr>
        <w:rFonts w:ascii="Raleway Light" w:hAnsi="Raleway Light"/>
        <w:sz w:val="16"/>
      </w:rPr>
      <w:t>journals</w:t>
    </w:r>
    <w:r w:rsidRPr="0004413E">
      <w:rPr>
        <w:rFonts w:ascii="Raleway Light" w:hAnsi="Raleway Light"/>
        <w:sz w:val="16"/>
      </w:rPr>
      <w:t>.lapub.co.uk/index.php/roneurosurgery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E2902"/>
    <w:multiLevelType w:val="hybridMultilevel"/>
    <w:tmpl w:val="E08AC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CF5EE7"/>
    <w:multiLevelType w:val="hybridMultilevel"/>
    <w:tmpl w:val="6520F1E4"/>
    <w:lvl w:ilvl="0" w:tplc="977619E0">
      <w:numFmt w:val="bullet"/>
      <w:lvlText w:val=""/>
      <w:lvlJc w:val="left"/>
      <w:pPr>
        <w:ind w:left="720" w:hanging="360"/>
      </w:pPr>
      <w:rPr>
        <w:rFonts w:ascii="Times New Roman" w:eastAsiaTheme="minorEastAsia"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7450267"/>
    <w:multiLevelType w:val="hybridMultilevel"/>
    <w:tmpl w:val="8FE82696"/>
    <w:lvl w:ilvl="0" w:tplc="CDB8B2B8">
      <w:start w:val="1"/>
      <w:numFmt w:val="decimal"/>
      <w:lvlText w:val="%1."/>
      <w:lvlJc w:val="left"/>
      <w:pPr>
        <w:ind w:left="720" w:hanging="360"/>
      </w:pPr>
      <w:rPr>
        <w:rFonts w:ascii="Open Sans" w:eastAsiaTheme="minorHAnsi" w:hAnsi="Open Sans" w:cs="Open Sans" w:hint="default"/>
        <w:b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5D1984"/>
    <w:multiLevelType w:val="hybridMultilevel"/>
    <w:tmpl w:val="4232FB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80E264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08CB7AA6"/>
    <w:multiLevelType w:val="hybridMultilevel"/>
    <w:tmpl w:val="FABA7BF8"/>
    <w:lvl w:ilvl="0" w:tplc="BD502606">
      <w:start w:val="1"/>
      <w:numFmt w:val="decimal"/>
      <w:lvlText w:val="%1."/>
      <w:lvlJc w:val="left"/>
      <w:pPr>
        <w:ind w:left="720" w:hanging="360"/>
      </w:pPr>
      <w:rPr>
        <w:rFonts w:asciiTheme="minorHAnsi" w:eastAsiaTheme="minorEastAsia" w:hAnsiTheme="minorHAnsi" w:cstheme="min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35458D"/>
    <w:multiLevelType w:val="hybridMultilevel"/>
    <w:tmpl w:val="1A4E9A20"/>
    <w:lvl w:ilvl="0" w:tplc="BC767F24">
      <w:start w:val="1"/>
      <w:numFmt w:val="decimal"/>
      <w:lvlText w:val="%1."/>
      <w:lvlJc w:val="left"/>
      <w:pPr>
        <w:ind w:left="792" w:hanging="432"/>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1F3E66"/>
    <w:multiLevelType w:val="hybridMultilevel"/>
    <w:tmpl w:val="B11C32C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4CD2F40"/>
    <w:multiLevelType w:val="hybridMultilevel"/>
    <w:tmpl w:val="D42AE634"/>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B873558"/>
    <w:multiLevelType w:val="hybridMultilevel"/>
    <w:tmpl w:val="742C55C4"/>
    <w:lvl w:ilvl="0" w:tplc="D2BAA75C">
      <w:start w:val="1"/>
      <w:numFmt w:val="lowerLetter"/>
      <w:lvlText w:val="%1."/>
      <w:lvlJc w:val="left"/>
      <w:pPr>
        <w:ind w:left="720" w:hanging="360"/>
      </w:pPr>
      <w:rPr>
        <w:rFonts w:ascii="Open Sans SemiBold" w:hAnsi="Open Sans SemiBold" w:cs="Open Sans Semi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2C204B"/>
    <w:multiLevelType w:val="hybridMultilevel"/>
    <w:tmpl w:val="174E885E"/>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1" w15:restartNumberingAfterBreak="0">
    <w:nsid w:val="23EA0C54"/>
    <w:multiLevelType w:val="hybridMultilevel"/>
    <w:tmpl w:val="4552B9C6"/>
    <w:lvl w:ilvl="0" w:tplc="0418000F">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2" w15:restartNumberingAfterBreak="0">
    <w:nsid w:val="24813231"/>
    <w:multiLevelType w:val="hybridMultilevel"/>
    <w:tmpl w:val="82F67B5E"/>
    <w:lvl w:ilvl="0" w:tplc="F9A6DB1C">
      <w:start w:val="11"/>
      <w:numFmt w:val="bullet"/>
      <w:lvlText w:val="-"/>
      <w:lvlJc w:val="left"/>
      <w:pPr>
        <w:ind w:left="720" w:hanging="360"/>
      </w:pPr>
      <w:rPr>
        <w:rFonts w:ascii="Times New Roman" w:eastAsiaTheme="minorEastAsia" w:hAnsi="Times New Roman" w:cs="Times New Roman" w:hint="default"/>
      </w:rPr>
    </w:lvl>
    <w:lvl w:ilvl="1" w:tplc="3DEAB6AA" w:tentative="1">
      <w:start w:val="1"/>
      <w:numFmt w:val="bullet"/>
      <w:lvlText w:val="o"/>
      <w:lvlJc w:val="left"/>
      <w:pPr>
        <w:ind w:left="1440" w:hanging="360"/>
      </w:pPr>
      <w:rPr>
        <w:rFonts w:ascii="Courier New" w:hAnsi="Courier New" w:cs="Courier New" w:hint="default"/>
      </w:rPr>
    </w:lvl>
    <w:lvl w:ilvl="2" w:tplc="46C8E404" w:tentative="1">
      <w:start w:val="1"/>
      <w:numFmt w:val="bullet"/>
      <w:lvlText w:val=""/>
      <w:lvlJc w:val="left"/>
      <w:pPr>
        <w:ind w:left="2160" w:hanging="360"/>
      </w:pPr>
      <w:rPr>
        <w:rFonts w:ascii="Wingdings" w:hAnsi="Wingdings" w:hint="default"/>
      </w:rPr>
    </w:lvl>
    <w:lvl w:ilvl="3" w:tplc="FE06B0DE" w:tentative="1">
      <w:start w:val="1"/>
      <w:numFmt w:val="bullet"/>
      <w:lvlText w:val=""/>
      <w:lvlJc w:val="left"/>
      <w:pPr>
        <w:ind w:left="2880" w:hanging="360"/>
      </w:pPr>
      <w:rPr>
        <w:rFonts w:ascii="Symbol" w:hAnsi="Symbol" w:hint="default"/>
      </w:rPr>
    </w:lvl>
    <w:lvl w:ilvl="4" w:tplc="A002D304" w:tentative="1">
      <w:start w:val="1"/>
      <w:numFmt w:val="bullet"/>
      <w:lvlText w:val="o"/>
      <w:lvlJc w:val="left"/>
      <w:pPr>
        <w:ind w:left="3600" w:hanging="360"/>
      </w:pPr>
      <w:rPr>
        <w:rFonts w:ascii="Courier New" w:hAnsi="Courier New" w:cs="Courier New" w:hint="default"/>
      </w:rPr>
    </w:lvl>
    <w:lvl w:ilvl="5" w:tplc="BD086F16" w:tentative="1">
      <w:start w:val="1"/>
      <w:numFmt w:val="bullet"/>
      <w:lvlText w:val=""/>
      <w:lvlJc w:val="left"/>
      <w:pPr>
        <w:ind w:left="4320" w:hanging="360"/>
      </w:pPr>
      <w:rPr>
        <w:rFonts w:ascii="Wingdings" w:hAnsi="Wingdings" w:hint="default"/>
      </w:rPr>
    </w:lvl>
    <w:lvl w:ilvl="6" w:tplc="0076E546" w:tentative="1">
      <w:start w:val="1"/>
      <w:numFmt w:val="bullet"/>
      <w:lvlText w:val=""/>
      <w:lvlJc w:val="left"/>
      <w:pPr>
        <w:ind w:left="5040" w:hanging="360"/>
      </w:pPr>
      <w:rPr>
        <w:rFonts w:ascii="Symbol" w:hAnsi="Symbol" w:hint="default"/>
      </w:rPr>
    </w:lvl>
    <w:lvl w:ilvl="7" w:tplc="5FBAF118" w:tentative="1">
      <w:start w:val="1"/>
      <w:numFmt w:val="bullet"/>
      <w:lvlText w:val="o"/>
      <w:lvlJc w:val="left"/>
      <w:pPr>
        <w:ind w:left="5760" w:hanging="360"/>
      </w:pPr>
      <w:rPr>
        <w:rFonts w:ascii="Courier New" w:hAnsi="Courier New" w:cs="Courier New" w:hint="default"/>
      </w:rPr>
    </w:lvl>
    <w:lvl w:ilvl="8" w:tplc="B8A63806" w:tentative="1">
      <w:start w:val="1"/>
      <w:numFmt w:val="bullet"/>
      <w:lvlText w:val=""/>
      <w:lvlJc w:val="left"/>
      <w:pPr>
        <w:ind w:left="6480" w:hanging="360"/>
      </w:pPr>
      <w:rPr>
        <w:rFonts w:ascii="Wingdings" w:hAnsi="Wingdings" w:hint="default"/>
      </w:rPr>
    </w:lvl>
  </w:abstractNum>
  <w:abstractNum w:abstractNumId="13" w15:restartNumberingAfterBreak="0">
    <w:nsid w:val="2A830DF6"/>
    <w:multiLevelType w:val="hybridMultilevel"/>
    <w:tmpl w:val="80D6F4AA"/>
    <w:lvl w:ilvl="0" w:tplc="977619E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4627CB"/>
    <w:multiLevelType w:val="hybridMultilevel"/>
    <w:tmpl w:val="77B82F0C"/>
    <w:lvl w:ilvl="0" w:tplc="977619E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950AAB"/>
    <w:multiLevelType w:val="multilevel"/>
    <w:tmpl w:val="E146B4EE"/>
    <w:lvl w:ilvl="0">
      <w:start w:val="40"/>
      <w:numFmt w:val="decimal"/>
      <w:lvlText w:val="%1.0"/>
      <w:lvlJc w:val="left"/>
      <w:pPr>
        <w:ind w:left="372" w:hanging="372"/>
      </w:pPr>
      <w:rPr>
        <w:rFonts w:hint="default"/>
      </w:rPr>
    </w:lvl>
    <w:lvl w:ilvl="1">
      <w:start w:val="1"/>
      <w:numFmt w:val="decimal"/>
      <w:lvlText w:val="%1.%2"/>
      <w:lvlJc w:val="left"/>
      <w:pPr>
        <w:ind w:left="1092" w:hanging="372"/>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4706AAA"/>
    <w:multiLevelType w:val="hybridMultilevel"/>
    <w:tmpl w:val="9D30C126"/>
    <w:lvl w:ilvl="0" w:tplc="5E3462C6">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36080D15"/>
    <w:multiLevelType w:val="hybridMultilevel"/>
    <w:tmpl w:val="22C4152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3918106D"/>
    <w:multiLevelType w:val="hybridMultilevel"/>
    <w:tmpl w:val="9876583A"/>
    <w:lvl w:ilvl="0" w:tplc="15A4A438">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3CDA4334"/>
    <w:multiLevelType w:val="hybridMultilevel"/>
    <w:tmpl w:val="D19AB466"/>
    <w:lvl w:ilvl="0" w:tplc="977619E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D711B0"/>
    <w:multiLevelType w:val="hybridMultilevel"/>
    <w:tmpl w:val="9D703C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0B52300"/>
    <w:multiLevelType w:val="hybridMultilevel"/>
    <w:tmpl w:val="CA129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4D20FB"/>
    <w:multiLevelType w:val="hybridMultilevel"/>
    <w:tmpl w:val="6C8E219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496F5E88"/>
    <w:multiLevelType w:val="hybridMultilevel"/>
    <w:tmpl w:val="72664110"/>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498F47AF"/>
    <w:multiLevelType w:val="hybridMultilevel"/>
    <w:tmpl w:val="8D046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5D1BE0"/>
    <w:multiLevelType w:val="hybridMultilevel"/>
    <w:tmpl w:val="F22C0DC4"/>
    <w:lvl w:ilvl="0" w:tplc="E6B06E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94332CA"/>
    <w:multiLevelType w:val="hybridMultilevel"/>
    <w:tmpl w:val="775A425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5D4315F1"/>
    <w:multiLevelType w:val="hybridMultilevel"/>
    <w:tmpl w:val="DA7AF5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5F546D11"/>
    <w:multiLevelType w:val="hybridMultilevel"/>
    <w:tmpl w:val="0722DC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FEB77E4"/>
    <w:multiLevelType w:val="hybridMultilevel"/>
    <w:tmpl w:val="716E2BD8"/>
    <w:lvl w:ilvl="0" w:tplc="977619E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A56101"/>
    <w:multiLevelType w:val="hybridMultilevel"/>
    <w:tmpl w:val="44BE9946"/>
    <w:lvl w:ilvl="0" w:tplc="04180001">
      <w:start w:val="1"/>
      <w:numFmt w:val="bullet"/>
      <w:lvlText w:val=""/>
      <w:lvlJc w:val="left"/>
      <w:pPr>
        <w:ind w:left="1560" w:hanging="360"/>
      </w:pPr>
      <w:rPr>
        <w:rFonts w:ascii="Symbol" w:hAnsi="Symbol" w:hint="default"/>
      </w:rPr>
    </w:lvl>
    <w:lvl w:ilvl="1" w:tplc="04180003" w:tentative="1">
      <w:start w:val="1"/>
      <w:numFmt w:val="bullet"/>
      <w:lvlText w:val="o"/>
      <w:lvlJc w:val="left"/>
      <w:pPr>
        <w:ind w:left="2280" w:hanging="360"/>
      </w:pPr>
      <w:rPr>
        <w:rFonts w:ascii="Courier New" w:hAnsi="Courier New" w:cs="Courier New" w:hint="default"/>
      </w:rPr>
    </w:lvl>
    <w:lvl w:ilvl="2" w:tplc="04180005" w:tentative="1">
      <w:start w:val="1"/>
      <w:numFmt w:val="bullet"/>
      <w:lvlText w:val=""/>
      <w:lvlJc w:val="left"/>
      <w:pPr>
        <w:ind w:left="3000" w:hanging="360"/>
      </w:pPr>
      <w:rPr>
        <w:rFonts w:ascii="Wingdings" w:hAnsi="Wingdings" w:hint="default"/>
      </w:rPr>
    </w:lvl>
    <w:lvl w:ilvl="3" w:tplc="04180001" w:tentative="1">
      <w:start w:val="1"/>
      <w:numFmt w:val="bullet"/>
      <w:lvlText w:val=""/>
      <w:lvlJc w:val="left"/>
      <w:pPr>
        <w:ind w:left="3720" w:hanging="360"/>
      </w:pPr>
      <w:rPr>
        <w:rFonts w:ascii="Symbol" w:hAnsi="Symbol" w:hint="default"/>
      </w:rPr>
    </w:lvl>
    <w:lvl w:ilvl="4" w:tplc="04180003" w:tentative="1">
      <w:start w:val="1"/>
      <w:numFmt w:val="bullet"/>
      <w:lvlText w:val="o"/>
      <w:lvlJc w:val="left"/>
      <w:pPr>
        <w:ind w:left="4440" w:hanging="360"/>
      </w:pPr>
      <w:rPr>
        <w:rFonts w:ascii="Courier New" w:hAnsi="Courier New" w:cs="Courier New" w:hint="default"/>
      </w:rPr>
    </w:lvl>
    <w:lvl w:ilvl="5" w:tplc="04180005" w:tentative="1">
      <w:start w:val="1"/>
      <w:numFmt w:val="bullet"/>
      <w:lvlText w:val=""/>
      <w:lvlJc w:val="left"/>
      <w:pPr>
        <w:ind w:left="5160" w:hanging="360"/>
      </w:pPr>
      <w:rPr>
        <w:rFonts w:ascii="Wingdings" w:hAnsi="Wingdings" w:hint="default"/>
      </w:rPr>
    </w:lvl>
    <w:lvl w:ilvl="6" w:tplc="04180001" w:tentative="1">
      <w:start w:val="1"/>
      <w:numFmt w:val="bullet"/>
      <w:lvlText w:val=""/>
      <w:lvlJc w:val="left"/>
      <w:pPr>
        <w:ind w:left="5880" w:hanging="360"/>
      </w:pPr>
      <w:rPr>
        <w:rFonts w:ascii="Symbol" w:hAnsi="Symbol" w:hint="default"/>
      </w:rPr>
    </w:lvl>
    <w:lvl w:ilvl="7" w:tplc="04180003" w:tentative="1">
      <w:start w:val="1"/>
      <w:numFmt w:val="bullet"/>
      <w:lvlText w:val="o"/>
      <w:lvlJc w:val="left"/>
      <w:pPr>
        <w:ind w:left="6600" w:hanging="360"/>
      </w:pPr>
      <w:rPr>
        <w:rFonts w:ascii="Courier New" w:hAnsi="Courier New" w:cs="Courier New" w:hint="default"/>
      </w:rPr>
    </w:lvl>
    <w:lvl w:ilvl="8" w:tplc="04180005" w:tentative="1">
      <w:start w:val="1"/>
      <w:numFmt w:val="bullet"/>
      <w:lvlText w:val=""/>
      <w:lvlJc w:val="left"/>
      <w:pPr>
        <w:ind w:left="7320" w:hanging="360"/>
      </w:pPr>
      <w:rPr>
        <w:rFonts w:ascii="Wingdings" w:hAnsi="Wingdings" w:hint="default"/>
      </w:rPr>
    </w:lvl>
  </w:abstractNum>
  <w:abstractNum w:abstractNumId="31" w15:restartNumberingAfterBreak="0">
    <w:nsid w:val="610F4B69"/>
    <w:multiLevelType w:val="hybridMultilevel"/>
    <w:tmpl w:val="833E4076"/>
    <w:lvl w:ilvl="0" w:tplc="04090001">
      <w:start w:val="1"/>
      <w:numFmt w:val="bullet"/>
      <w:lvlText w:val=""/>
      <w:lvlJc w:val="left"/>
      <w:pPr>
        <w:ind w:left="360" w:hanging="360"/>
      </w:pPr>
      <w:rPr>
        <w:rFonts w:ascii="Symbol" w:hAnsi="Symbol" w:hint="default"/>
        <w:caps w:val="0"/>
        <w:smallCaps w:val="0"/>
        <w:strike w:val="0"/>
        <w:dstrike w:val="0"/>
        <w:outline w:val="0"/>
        <w:emboss w:val="0"/>
        <w:imprint w:val="0"/>
        <w:spacing w:val="0"/>
        <w:w w:val="100"/>
        <w:kern w:val="0"/>
        <w:position w:val="0"/>
        <w:highlight w:val="none"/>
        <w:vertAlign w:val="baseline"/>
      </w:rPr>
    </w:lvl>
    <w:lvl w:ilvl="1" w:tplc="6E728842">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B26203D2">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D28E38B6">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FBF8EBF4">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AED480AA">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58D09B6C">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1B389726">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3BEAE1B0">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614B4A51"/>
    <w:multiLevelType w:val="hybridMultilevel"/>
    <w:tmpl w:val="B0B8F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696E2C"/>
    <w:multiLevelType w:val="hybridMultilevel"/>
    <w:tmpl w:val="A1A22FD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15:restartNumberingAfterBreak="0">
    <w:nsid w:val="6EF86565"/>
    <w:multiLevelType w:val="hybridMultilevel"/>
    <w:tmpl w:val="43DE070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75254D2D"/>
    <w:multiLevelType w:val="hybridMultilevel"/>
    <w:tmpl w:val="1A5C8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25"/>
  </w:num>
  <w:num w:numId="3">
    <w:abstractNumId w:val="5"/>
  </w:num>
  <w:num w:numId="4">
    <w:abstractNumId w:val="2"/>
  </w:num>
  <w:num w:numId="5">
    <w:abstractNumId w:val="9"/>
  </w:num>
  <w:num w:numId="6">
    <w:abstractNumId w:val="35"/>
  </w:num>
  <w:num w:numId="7">
    <w:abstractNumId w:val="21"/>
  </w:num>
  <w:num w:numId="8">
    <w:abstractNumId w:val="24"/>
  </w:num>
  <w:num w:numId="9">
    <w:abstractNumId w:val="0"/>
  </w:num>
  <w:num w:numId="10">
    <w:abstractNumId w:val="12"/>
  </w:num>
  <w:num w:numId="11">
    <w:abstractNumId w:val="22"/>
  </w:num>
  <w:num w:numId="12">
    <w:abstractNumId w:val="17"/>
  </w:num>
  <w:num w:numId="13">
    <w:abstractNumId w:val="10"/>
  </w:num>
  <w:num w:numId="14">
    <w:abstractNumId w:val="26"/>
  </w:num>
  <w:num w:numId="15">
    <w:abstractNumId w:val="7"/>
  </w:num>
  <w:num w:numId="16">
    <w:abstractNumId w:val="34"/>
  </w:num>
  <w:num w:numId="17">
    <w:abstractNumId w:val="8"/>
  </w:num>
  <w:num w:numId="18">
    <w:abstractNumId w:val="23"/>
  </w:num>
  <w:num w:numId="19">
    <w:abstractNumId w:val="32"/>
  </w:num>
  <w:num w:numId="20">
    <w:abstractNumId w:val="16"/>
  </w:num>
  <w:num w:numId="21">
    <w:abstractNumId w:val="6"/>
  </w:num>
  <w:num w:numId="22">
    <w:abstractNumId w:val="31"/>
  </w:num>
  <w:num w:numId="23">
    <w:abstractNumId w:val="18"/>
  </w:num>
  <w:num w:numId="24">
    <w:abstractNumId w:val="27"/>
  </w:num>
  <w:num w:numId="25">
    <w:abstractNumId w:val="30"/>
  </w:num>
  <w:num w:numId="26">
    <w:abstractNumId w:val="15"/>
  </w:num>
  <w:num w:numId="27">
    <w:abstractNumId w:val="14"/>
  </w:num>
  <w:num w:numId="28">
    <w:abstractNumId w:val="1"/>
  </w:num>
  <w:num w:numId="29">
    <w:abstractNumId w:val="13"/>
  </w:num>
  <w:num w:numId="30">
    <w:abstractNumId w:val="29"/>
  </w:num>
  <w:num w:numId="31">
    <w:abstractNumId w:val="19"/>
  </w:num>
  <w:num w:numId="32">
    <w:abstractNumId w:val="4"/>
  </w:num>
  <w:num w:numId="33">
    <w:abstractNumId w:val="33"/>
  </w:num>
  <w:num w:numId="34">
    <w:abstractNumId w:val="20"/>
  </w:num>
  <w:num w:numId="35">
    <w:abstractNumId w:val="3"/>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embedTrueTypeFonts/>
  <w:mirrorMargins/>
  <w:proofState w:spelling="clean" w:grammar="clean"/>
  <w:attachedTemplate r:id="rId1"/>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cwNzQyNDU3tzQ1MTdQ0lEKTi0uzszPAykwNqgFAJq2J5stAAAA"/>
  </w:docVars>
  <w:rsids>
    <w:rsidRoot w:val="00B906DF"/>
    <w:rsid w:val="00000F3C"/>
    <w:rsid w:val="00001788"/>
    <w:rsid w:val="000026DF"/>
    <w:rsid w:val="00004E92"/>
    <w:rsid w:val="00004F18"/>
    <w:rsid w:val="00004FBA"/>
    <w:rsid w:val="00006458"/>
    <w:rsid w:val="00006C0B"/>
    <w:rsid w:val="00007D66"/>
    <w:rsid w:val="00011705"/>
    <w:rsid w:val="00012352"/>
    <w:rsid w:val="00012436"/>
    <w:rsid w:val="00012E11"/>
    <w:rsid w:val="00013425"/>
    <w:rsid w:val="00014997"/>
    <w:rsid w:val="000151C6"/>
    <w:rsid w:val="000156F9"/>
    <w:rsid w:val="00015BA4"/>
    <w:rsid w:val="00015CE6"/>
    <w:rsid w:val="00015E9E"/>
    <w:rsid w:val="00017E49"/>
    <w:rsid w:val="00021154"/>
    <w:rsid w:val="000215C2"/>
    <w:rsid w:val="00023499"/>
    <w:rsid w:val="00025510"/>
    <w:rsid w:val="00025639"/>
    <w:rsid w:val="00025C9E"/>
    <w:rsid w:val="000272CF"/>
    <w:rsid w:val="0002776A"/>
    <w:rsid w:val="000307A0"/>
    <w:rsid w:val="0003441C"/>
    <w:rsid w:val="0003447B"/>
    <w:rsid w:val="000360D1"/>
    <w:rsid w:val="00036E77"/>
    <w:rsid w:val="000371E1"/>
    <w:rsid w:val="00037D1C"/>
    <w:rsid w:val="00040404"/>
    <w:rsid w:val="000404B6"/>
    <w:rsid w:val="0004216F"/>
    <w:rsid w:val="0004356B"/>
    <w:rsid w:val="00043AB1"/>
    <w:rsid w:val="00045118"/>
    <w:rsid w:val="0004755D"/>
    <w:rsid w:val="000501AC"/>
    <w:rsid w:val="00051A05"/>
    <w:rsid w:val="0005243D"/>
    <w:rsid w:val="00053F4B"/>
    <w:rsid w:val="00054605"/>
    <w:rsid w:val="0005547C"/>
    <w:rsid w:val="000555A0"/>
    <w:rsid w:val="00055C12"/>
    <w:rsid w:val="00055D94"/>
    <w:rsid w:val="000569E2"/>
    <w:rsid w:val="00056C94"/>
    <w:rsid w:val="000578AC"/>
    <w:rsid w:val="000622C3"/>
    <w:rsid w:val="000627C3"/>
    <w:rsid w:val="00064D2D"/>
    <w:rsid w:val="00071240"/>
    <w:rsid w:val="000714B1"/>
    <w:rsid w:val="000717FC"/>
    <w:rsid w:val="00071D7F"/>
    <w:rsid w:val="00072A2A"/>
    <w:rsid w:val="00073C3A"/>
    <w:rsid w:val="0007440E"/>
    <w:rsid w:val="000751F9"/>
    <w:rsid w:val="000752A0"/>
    <w:rsid w:val="00077D9A"/>
    <w:rsid w:val="00077DEC"/>
    <w:rsid w:val="000802FE"/>
    <w:rsid w:val="00082F72"/>
    <w:rsid w:val="0008374A"/>
    <w:rsid w:val="00083D52"/>
    <w:rsid w:val="000858CC"/>
    <w:rsid w:val="00087E09"/>
    <w:rsid w:val="000918CD"/>
    <w:rsid w:val="000919E3"/>
    <w:rsid w:val="00091F20"/>
    <w:rsid w:val="000929A4"/>
    <w:rsid w:val="00092E70"/>
    <w:rsid w:val="000946A5"/>
    <w:rsid w:val="00095A88"/>
    <w:rsid w:val="000A0E76"/>
    <w:rsid w:val="000A2670"/>
    <w:rsid w:val="000A3852"/>
    <w:rsid w:val="000A3A35"/>
    <w:rsid w:val="000A3D35"/>
    <w:rsid w:val="000A5847"/>
    <w:rsid w:val="000A6E53"/>
    <w:rsid w:val="000B0E47"/>
    <w:rsid w:val="000B3B7A"/>
    <w:rsid w:val="000B4584"/>
    <w:rsid w:val="000B46DE"/>
    <w:rsid w:val="000B524C"/>
    <w:rsid w:val="000B5289"/>
    <w:rsid w:val="000C0EC6"/>
    <w:rsid w:val="000C125A"/>
    <w:rsid w:val="000C1527"/>
    <w:rsid w:val="000C2C9E"/>
    <w:rsid w:val="000C3DC5"/>
    <w:rsid w:val="000C4B3B"/>
    <w:rsid w:val="000C74E8"/>
    <w:rsid w:val="000D0008"/>
    <w:rsid w:val="000D0283"/>
    <w:rsid w:val="000D10C9"/>
    <w:rsid w:val="000D36E2"/>
    <w:rsid w:val="000D3F38"/>
    <w:rsid w:val="000D54F9"/>
    <w:rsid w:val="000D5BB6"/>
    <w:rsid w:val="000D61B4"/>
    <w:rsid w:val="000D7660"/>
    <w:rsid w:val="000E00EB"/>
    <w:rsid w:val="000E1BD3"/>
    <w:rsid w:val="000E1E89"/>
    <w:rsid w:val="000E250D"/>
    <w:rsid w:val="000E3F80"/>
    <w:rsid w:val="000E6C3F"/>
    <w:rsid w:val="000E7324"/>
    <w:rsid w:val="000E73FE"/>
    <w:rsid w:val="000E76B3"/>
    <w:rsid w:val="000F0ABA"/>
    <w:rsid w:val="000F1110"/>
    <w:rsid w:val="000F24D8"/>
    <w:rsid w:val="000F3E21"/>
    <w:rsid w:val="000F681A"/>
    <w:rsid w:val="000F7745"/>
    <w:rsid w:val="0010084C"/>
    <w:rsid w:val="00100EE3"/>
    <w:rsid w:val="001023FC"/>
    <w:rsid w:val="00102609"/>
    <w:rsid w:val="0010332A"/>
    <w:rsid w:val="00103E2F"/>
    <w:rsid w:val="0010440E"/>
    <w:rsid w:val="00104B52"/>
    <w:rsid w:val="001061BD"/>
    <w:rsid w:val="001078F3"/>
    <w:rsid w:val="00107EF6"/>
    <w:rsid w:val="00113EFF"/>
    <w:rsid w:val="00114441"/>
    <w:rsid w:val="001163EA"/>
    <w:rsid w:val="00121083"/>
    <w:rsid w:val="00123635"/>
    <w:rsid w:val="00125822"/>
    <w:rsid w:val="001259DE"/>
    <w:rsid w:val="00126A12"/>
    <w:rsid w:val="00126DE9"/>
    <w:rsid w:val="001275F0"/>
    <w:rsid w:val="001277E0"/>
    <w:rsid w:val="00130AB6"/>
    <w:rsid w:val="00137BF7"/>
    <w:rsid w:val="001411B5"/>
    <w:rsid w:val="00142847"/>
    <w:rsid w:val="0014396B"/>
    <w:rsid w:val="001457D4"/>
    <w:rsid w:val="001467AC"/>
    <w:rsid w:val="001523CB"/>
    <w:rsid w:val="0015396D"/>
    <w:rsid w:val="00155B0A"/>
    <w:rsid w:val="00157DAA"/>
    <w:rsid w:val="001605A8"/>
    <w:rsid w:val="001610BF"/>
    <w:rsid w:val="0016126F"/>
    <w:rsid w:val="00163311"/>
    <w:rsid w:val="0016334B"/>
    <w:rsid w:val="0016506B"/>
    <w:rsid w:val="0016630D"/>
    <w:rsid w:val="00170AA7"/>
    <w:rsid w:val="00171282"/>
    <w:rsid w:val="00172767"/>
    <w:rsid w:val="0017294D"/>
    <w:rsid w:val="00173265"/>
    <w:rsid w:val="00173FA7"/>
    <w:rsid w:val="0017576F"/>
    <w:rsid w:val="00180093"/>
    <w:rsid w:val="00183A1A"/>
    <w:rsid w:val="0018413D"/>
    <w:rsid w:val="001858EA"/>
    <w:rsid w:val="00186C91"/>
    <w:rsid w:val="00191A64"/>
    <w:rsid w:val="00191C7A"/>
    <w:rsid w:val="001926B1"/>
    <w:rsid w:val="00195ADC"/>
    <w:rsid w:val="00195FE6"/>
    <w:rsid w:val="00196AC0"/>
    <w:rsid w:val="00197A76"/>
    <w:rsid w:val="00197B27"/>
    <w:rsid w:val="00197D12"/>
    <w:rsid w:val="001A01B6"/>
    <w:rsid w:val="001A1B8D"/>
    <w:rsid w:val="001A3066"/>
    <w:rsid w:val="001A4C7A"/>
    <w:rsid w:val="001A601B"/>
    <w:rsid w:val="001A649D"/>
    <w:rsid w:val="001A7047"/>
    <w:rsid w:val="001A753A"/>
    <w:rsid w:val="001B0D20"/>
    <w:rsid w:val="001B293E"/>
    <w:rsid w:val="001B3A7F"/>
    <w:rsid w:val="001B407B"/>
    <w:rsid w:val="001B5A2C"/>
    <w:rsid w:val="001C2D5C"/>
    <w:rsid w:val="001C77C7"/>
    <w:rsid w:val="001D118E"/>
    <w:rsid w:val="001D3B5F"/>
    <w:rsid w:val="001D50C1"/>
    <w:rsid w:val="001D583C"/>
    <w:rsid w:val="001D5C5E"/>
    <w:rsid w:val="001D5E7A"/>
    <w:rsid w:val="001D6313"/>
    <w:rsid w:val="001D751E"/>
    <w:rsid w:val="001E08B8"/>
    <w:rsid w:val="001E38D3"/>
    <w:rsid w:val="001E3C9B"/>
    <w:rsid w:val="001E4B8B"/>
    <w:rsid w:val="001E5152"/>
    <w:rsid w:val="001E53DD"/>
    <w:rsid w:val="001E5E2A"/>
    <w:rsid w:val="001E651E"/>
    <w:rsid w:val="001E6C11"/>
    <w:rsid w:val="001F1A4B"/>
    <w:rsid w:val="001F26AC"/>
    <w:rsid w:val="001F32B9"/>
    <w:rsid w:val="001F367A"/>
    <w:rsid w:val="001F415C"/>
    <w:rsid w:val="001F5562"/>
    <w:rsid w:val="001F565F"/>
    <w:rsid w:val="001F6254"/>
    <w:rsid w:val="001F7441"/>
    <w:rsid w:val="00200498"/>
    <w:rsid w:val="00200FA4"/>
    <w:rsid w:val="00202BBE"/>
    <w:rsid w:val="00202C9D"/>
    <w:rsid w:val="00204CA2"/>
    <w:rsid w:val="002051BE"/>
    <w:rsid w:val="00206934"/>
    <w:rsid w:val="0020745F"/>
    <w:rsid w:val="002074DF"/>
    <w:rsid w:val="00210ECA"/>
    <w:rsid w:val="00211A0F"/>
    <w:rsid w:val="00212EB9"/>
    <w:rsid w:val="00215456"/>
    <w:rsid w:val="00215BA6"/>
    <w:rsid w:val="00217366"/>
    <w:rsid w:val="002175C7"/>
    <w:rsid w:val="0022077A"/>
    <w:rsid w:val="00220967"/>
    <w:rsid w:val="00221928"/>
    <w:rsid w:val="00221F1A"/>
    <w:rsid w:val="00222A1A"/>
    <w:rsid w:val="0022434D"/>
    <w:rsid w:val="00225002"/>
    <w:rsid w:val="002261F6"/>
    <w:rsid w:val="00227F1E"/>
    <w:rsid w:val="00230196"/>
    <w:rsid w:val="00230CF6"/>
    <w:rsid w:val="0023100D"/>
    <w:rsid w:val="0023307D"/>
    <w:rsid w:val="00233743"/>
    <w:rsid w:val="002343ED"/>
    <w:rsid w:val="00236179"/>
    <w:rsid w:val="0024085D"/>
    <w:rsid w:val="00240863"/>
    <w:rsid w:val="00240F9E"/>
    <w:rsid w:val="00242844"/>
    <w:rsid w:val="002429FE"/>
    <w:rsid w:val="00242ED9"/>
    <w:rsid w:val="00243E4A"/>
    <w:rsid w:val="00244253"/>
    <w:rsid w:val="0024589D"/>
    <w:rsid w:val="00245AC2"/>
    <w:rsid w:val="0024619A"/>
    <w:rsid w:val="00246CA2"/>
    <w:rsid w:val="00251B53"/>
    <w:rsid w:val="002522F5"/>
    <w:rsid w:val="00253762"/>
    <w:rsid w:val="00254AF5"/>
    <w:rsid w:val="002554A3"/>
    <w:rsid w:val="002557EA"/>
    <w:rsid w:val="00255ABD"/>
    <w:rsid w:val="0025735B"/>
    <w:rsid w:val="00260118"/>
    <w:rsid w:val="002622A6"/>
    <w:rsid w:val="00262B61"/>
    <w:rsid w:val="002643A8"/>
    <w:rsid w:val="00265890"/>
    <w:rsid w:val="00270074"/>
    <w:rsid w:val="002700CA"/>
    <w:rsid w:val="002722D9"/>
    <w:rsid w:val="00272BAD"/>
    <w:rsid w:val="00273028"/>
    <w:rsid w:val="002747AD"/>
    <w:rsid w:val="00276836"/>
    <w:rsid w:val="00277F5D"/>
    <w:rsid w:val="002801B4"/>
    <w:rsid w:val="002815AD"/>
    <w:rsid w:val="00281CC3"/>
    <w:rsid w:val="00281EEA"/>
    <w:rsid w:val="00282440"/>
    <w:rsid w:val="0028310D"/>
    <w:rsid w:val="00283A6F"/>
    <w:rsid w:val="00283E0D"/>
    <w:rsid w:val="00283F91"/>
    <w:rsid w:val="00284398"/>
    <w:rsid w:val="00284870"/>
    <w:rsid w:val="00284897"/>
    <w:rsid w:val="00284CE5"/>
    <w:rsid w:val="002857E1"/>
    <w:rsid w:val="00285C60"/>
    <w:rsid w:val="00285FEC"/>
    <w:rsid w:val="0029034B"/>
    <w:rsid w:val="0029163D"/>
    <w:rsid w:val="00291805"/>
    <w:rsid w:val="0029219F"/>
    <w:rsid w:val="00295CA1"/>
    <w:rsid w:val="00296C68"/>
    <w:rsid w:val="00297A97"/>
    <w:rsid w:val="002A1B76"/>
    <w:rsid w:val="002A3124"/>
    <w:rsid w:val="002B1DC3"/>
    <w:rsid w:val="002B2C68"/>
    <w:rsid w:val="002B3DA2"/>
    <w:rsid w:val="002B4ED8"/>
    <w:rsid w:val="002B62A6"/>
    <w:rsid w:val="002B635F"/>
    <w:rsid w:val="002C0518"/>
    <w:rsid w:val="002C133E"/>
    <w:rsid w:val="002C1955"/>
    <w:rsid w:val="002C225F"/>
    <w:rsid w:val="002C3CE5"/>
    <w:rsid w:val="002C7051"/>
    <w:rsid w:val="002C742B"/>
    <w:rsid w:val="002D0963"/>
    <w:rsid w:val="002D0F92"/>
    <w:rsid w:val="002D5E48"/>
    <w:rsid w:val="002D5EAA"/>
    <w:rsid w:val="002D650A"/>
    <w:rsid w:val="002E0238"/>
    <w:rsid w:val="002E0C4A"/>
    <w:rsid w:val="002E13F0"/>
    <w:rsid w:val="002E2538"/>
    <w:rsid w:val="002E3F4B"/>
    <w:rsid w:val="002E4787"/>
    <w:rsid w:val="002E4D5F"/>
    <w:rsid w:val="002E50C2"/>
    <w:rsid w:val="002E5EE9"/>
    <w:rsid w:val="002E6070"/>
    <w:rsid w:val="002E6810"/>
    <w:rsid w:val="002E6A72"/>
    <w:rsid w:val="002F1ACE"/>
    <w:rsid w:val="002F2CD6"/>
    <w:rsid w:val="002F34EB"/>
    <w:rsid w:val="002F3D7E"/>
    <w:rsid w:val="002F42C1"/>
    <w:rsid w:val="002F4E92"/>
    <w:rsid w:val="002F4FFA"/>
    <w:rsid w:val="002F6A2F"/>
    <w:rsid w:val="002F6CA4"/>
    <w:rsid w:val="002F7964"/>
    <w:rsid w:val="00300BAC"/>
    <w:rsid w:val="003020A1"/>
    <w:rsid w:val="00304544"/>
    <w:rsid w:val="00304FF7"/>
    <w:rsid w:val="0030524E"/>
    <w:rsid w:val="00305537"/>
    <w:rsid w:val="00305962"/>
    <w:rsid w:val="00312ACA"/>
    <w:rsid w:val="003136E7"/>
    <w:rsid w:val="00313FB1"/>
    <w:rsid w:val="0031457F"/>
    <w:rsid w:val="00315B3B"/>
    <w:rsid w:val="00315E78"/>
    <w:rsid w:val="00316B8B"/>
    <w:rsid w:val="003174DB"/>
    <w:rsid w:val="003175A7"/>
    <w:rsid w:val="00320334"/>
    <w:rsid w:val="00320DBA"/>
    <w:rsid w:val="003219E8"/>
    <w:rsid w:val="0032358D"/>
    <w:rsid w:val="003237C5"/>
    <w:rsid w:val="003259D7"/>
    <w:rsid w:val="003263E0"/>
    <w:rsid w:val="00331E54"/>
    <w:rsid w:val="0033322C"/>
    <w:rsid w:val="00333705"/>
    <w:rsid w:val="003348FE"/>
    <w:rsid w:val="00334F2C"/>
    <w:rsid w:val="00335032"/>
    <w:rsid w:val="003358A9"/>
    <w:rsid w:val="003363FD"/>
    <w:rsid w:val="00337B6A"/>
    <w:rsid w:val="003403DD"/>
    <w:rsid w:val="0034053B"/>
    <w:rsid w:val="003417C5"/>
    <w:rsid w:val="00341F46"/>
    <w:rsid w:val="00346996"/>
    <w:rsid w:val="0034716C"/>
    <w:rsid w:val="00350394"/>
    <w:rsid w:val="00351F15"/>
    <w:rsid w:val="0035222C"/>
    <w:rsid w:val="0035277A"/>
    <w:rsid w:val="00352908"/>
    <w:rsid w:val="00352D6A"/>
    <w:rsid w:val="00354DF6"/>
    <w:rsid w:val="003552D8"/>
    <w:rsid w:val="003553AA"/>
    <w:rsid w:val="0035571B"/>
    <w:rsid w:val="003559EB"/>
    <w:rsid w:val="003565CF"/>
    <w:rsid w:val="00356C55"/>
    <w:rsid w:val="003572BB"/>
    <w:rsid w:val="0035769D"/>
    <w:rsid w:val="00360950"/>
    <w:rsid w:val="00360B21"/>
    <w:rsid w:val="0036111B"/>
    <w:rsid w:val="00362389"/>
    <w:rsid w:val="0036408F"/>
    <w:rsid w:val="0036609A"/>
    <w:rsid w:val="00366361"/>
    <w:rsid w:val="00366AED"/>
    <w:rsid w:val="00367187"/>
    <w:rsid w:val="00367802"/>
    <w:rsid w:val="00367CBB"/>
    <w:rsid w:val="003727A4"/>
    <w:rsid w:val="00372F7E"/>
    <w:rsid w:val="0037392A"/>
    <w:rsid w:val="00374207"/>
    <w:rsid w:val="00374F1F"/>
    <w:rsid w:val="003757BE"/>
    <w:rsid w:val="00375C48"/>
    <w:rsid w:val="0038038C"/>
    <w:rsid w:val="00380C80"/>
    <w:rsid w:val="0038191D"/>
    <w:rsid w:val="00382BD2"/>
    <w:rsid w:val="0038449A"/>
    <w:rsid w:val="00385400"/>
    <w:rsid w:val="0038710E"/>
    <w:rsid w:val="00387985"/>
    <w:rsid w:val="00390CE7"/>
    <w:rsid w:val="0039211F"/>
    <w:rsid w:val="00393028"/>
    <w:rsid w:val="003947BE"/>
    <w:rsid w:val="00395F41"/>
    <w:rsid w:val="0039632A"/>
    <w:rsid w:val="0039728B"/>
    <w:rsid w:val="003A002B"/>
    <w:rsid w:val="003A0179"/>
    <w:rsid w:val="003A208A"/>
    <w:rsid w:val="003A3F83"/>
    <w:rsid w:val="003A4DAC"/>
    <w:rsid w:val="003A4E6C"/>
    <w:rsid w:val="003A5223"/>
    <w:rsid w:val="003A624A"/>
    <w:rsid w:val="003A75E0"/>
    <w:rsid w:val="003B14E4"/>
    <w:rsid w:val="003B1C65"/>
    <w:rsid w:val="003B6893"/>
    <w:rsid w:val="003B6F19"/>
    <w:rsid w:val="003B729F"/>
    <w:rsid w:val="003B7656"/>
    <w:rsid w:val="003B7F9F"/>
    <w:rsid w:val="003C0247"/>
    <w:rsid w:val="003C128C"/>
    <w:rsid w:val="003C1B10"/>
    <w:rsid w:val="003C1D2D"/>
    <w:rsid w:val="003C24F2"/>
    <w:rsid w:val="003C2930"/>
    <w:rsid w:val="003C29F3"/>
    <w:rsid w:val="003C3138"/>
    <w:rsid w:val="003C54A5"/>
    <w:rsid w:val="003C6042"/>
    <w:rsid w:val="003C6266"/>
    <w:rsid w:val="003C6320"/>
    <w:rsid w:val="003C6486"/>
    <w:rsid w:val="003C660F"/>
    <w:rsid w:val="003C6CEC"/>
    <w:rsid w:val="003D1117"/>
    <w:rsid w:val="003D1234"/>
    <w:rsid w:val="003D2AF4"/>
    <w:rsid w:val="003D465E"/>
    <w:rsid w:val="003D6203"/>
    <w:rsid w:val="003E046B"/>
    <w:rsid w:val="003E2967"/>
    <w:rsid w:val="003E2AB7"/>
    <w:rsid w:val="003E3694"/>
    <w:rsid w:val="003E3803"/>
    <w:rsid w:val="003E50DE"/>
    <w:rsid w:val="003E6EAF"/>
    <w:rsid w:val="003E7194"/>
    <w:rsid w:val="003E741F"/>
    <w:rsid w:val="003E7CCE"/>
    <w:rsid w:val="003F0294"/>
    <w:rsid w:val="003F1D68"/>
    <w:rsid w:val="003F275C"/>
    <w:rsid w:val="003F509D"/>
    <w:rsid w:val="003F50CC"/>
    <w:rsid w:val="003F72B0"/>
    <w:rsid w:val="00400BF9"/>
    <w:rsid w:val="00401054"/>
    <w:rsid w:val="00401308"/>
    <w:rsid w:val="00407527"/>
    <w:rsid w:val="00410981"/>
    <w:rsid w:val="004125D9"/>
    <w:rsid w:val="004169B7"/>
    <w:rsid w:val="004173B9"/>
    <w:rsid w:val="00417FA8"/>
    <w:rsid w:val="00420B10"/>
    <w:rsid w:val="004228C7"/>
    <w:rsid w:val="00422DFA"/>
    <w:rsid w:val="004269A4"/>
    <w:rsid w:val="00426DDA"/>
    <w:rsid w:val="00426DE9"/>
    <w:rsid w:val="0043008D"/>
    <w:rsid w:val="004304E1"/>
    <w:rsid w:val="00430981"/>
    <w:rsid w:val="00430E51"/>
    <w:rsid w:val="004315EE"/>
    <w:rsid w:val="00431C14"/>
    <w:rsid w:val="0043254A"/>
    <w:rsid w:val="00432B2D"/>
    <w:rsid w:val="00434E9D"/>
    <w:rsid w:val="00436A13"/>
    <w:rsid w:val="00437A13"/>
    <w:rsid w:val="004411D8"/>
    <w:rsid w:val="00442017"/>
    <w:rsid w:val="00442C1F"/>
    <w:rsid w:val="004430D1"/>
    <w:rsid w:val="00443BE0"/>
    <w:rsid w:val="00444059"/>
    <w:rsid w:val="00445B5B"/>
    <w:rsid w:val="00446CAB"/>
    <w:rsid w:val="00446F8F"/>
    <w:rsid w:val="00447573"/>
    <w:rsid w:val="004533F5"/>
    <w:rsid w:val="004536EE"/>
    <w:rsid w:val="00454540"/>
    <w:rsid w:val="00454AEC"/>
    <w:rsid w:val="00454CE3"/>
    <w:rsid w:val="00455297"/>
    <w:rsid w:val="00456F54"/>
    <w:rsid w:val="00457CD1"/>
    <w:rsid w:val="0046431B"/>
    <w:rsid w:val="00464809"/>
    <w:rsid w:val="00465468"/>
    <w:rsid w:val="004663E6"/>
    <w:rsid w:val="00470C8A"/>
    <w:rsid w:val="00471A99"/>
    <w:rsid w:val="00473594"/>
    <w:rsid w:val="004741BB"/>
    <w:rsid w:val="004764B2"/>
    <w:rsid w:val="00477C3E"/>
    <w:rsid w:val="00480086"/>
    <w:rsid w:val="00480A1B"/>
    <w:rsid w:val="0048299E"/>
    <w:rsid w:val="0048356E"/>
    <w:rsid w:val="004875A4"/>
    <w:rsid w:val="00487D8B"/>
    <w:rsid w:val="00490B6E"/>
    <w:rsid w:val="004920AB"/>
    <w:rsid w:val="00493C6A"/>
    <w:rsid w:val="0049405A"/>
    <w:rsid w:val="00497C4D"/>
    <w:rsid w:val="00497F06"/>
    <w:rsid w:val="004A06CC"/>
    <w:rsid w:val="004A0E88"/>
    <w:rsid w:val="004A3DB9"/>
    <w:rsid w:val="004A4AF2"/>
    <w:rsid w:val="004A4F42"/>
    <w:rsid w:val="004A5EB1"/>
    <w:rsid w:val="004A628F"/>
    <w:rsid w:val="004A64DD"/>
    <w:rsid w:val="004A6CE3"/>
    <w:rsid w:val="004B31FC"/>
    <w:rsid w:val="004B3379"/>
    <w:rsid w:val="004B3C47"/>
    <w:rsid w:val="004B433B"/>
    <w:rsid w:val="004B64D0"/>
    <w:rsid w:val="004B6EF6"/>
    <w:rsid w:val="004B7295"/>
    <w:rsid w:val="004B7CBF"/>
    <w:rsid w:val="004C2480"/>
    <w:rsid w:val="004C4D34"/>
    <w:rsid w:val="004C7457"/>
    <w:rsid w:val="004C7C8A"/>
    <w:rsid w:val="004D150C"/>
    <w:rsid w:val="004D1A48"/>
    <w:rsid w:val="004D32F2"/>
    <w:rsid w:val="004D60AD"/>
    <w:rsid w:val="004D61A9"/>
    <w:rsid w:val="004D6D65"/>
    <w:rsid w:val="004D6D81"/>
    <w:rsid w:val="004D7190"/>
    <w:rsid w:val="004D7E0C"/>
    <w:rsid w:val="004E2326"/>
    <w:rsid w:val="004E3BAD"/>
    <w:rsid w:val="004E3C90"/>
    <w:rsid w:val="004E3ECE"/>
    <w:rsid w:val="004E6623"/>
    <w:rsid w:val="004F0C0C"/>
    <w:rsid w:val="004F26BD"/>
    <w:rsid w:val="004F2A8B"/>
    <w:rsid w:val="004F35C8"/>
    <w:rsid w:val="004F3B6B"/>
    <w:rsid w:val="004F3F1F"/>
    <w:rsid w:val="004F6ACC"/>
    <w:rsid w:val="005008EB"/>
    <w:rsid w:val="00500FA9"/>
    <w:rsid w:val="00503E63"/>
    <w:rsid w:val="00506903"/>
    <w:rsid w:val="00506DB0"/>
    <w:rsid w:val="005070D8"/>
    <w:rsid w:val="00510BB5"/>
    <w:rsid w:val="00511A00"/>
    <w:rsid w:val="00511B4E"/>
    <w:rsid w:val="00512678"/>
    <w:rsid w:val="0051273B"/>
    <w:rsid w:val="00514FCE"/>
    <w:rsid w:val="0051507F"/>
    <w:rsid w:val="00515A30"/>
    <w:rsid w:val="0051638D"/>
    <w:rsid w:val="00517358"/>
    <w:rsid w:val="005177B4"/>
    <w:rsid w:val="00517870"/>
    <w:rsid w:val="00521C87"/>
    <w:rsid w:val="00521F28"/>
    <w:rsid w:val="0052267F"/>
    <w:rsid w:val="00525868"/>
    <w:rsid w:val="00526D6C"/>
    <w:rsid w:val="005277F8"/>
    <w:rsid w:val="00527821"/>
    <w:rsid w:val="005303E9"/>
    <w:rsid w:val="00532FB6"/>
    <w:rsid w:val="0053306D"/>
    <w:rsid w:val="00535D95"/>
    <w:rsid w:val="00536F20"/>
    <w:rsid w:val="00537895"/>
    <w:rsid w:val="00540833"/>
    <w:rsid w:val="00544D49"/>
    <w:rsid w:val="00545FD9"/>
    <w:rsid w:val="005460BC"/>
    <w:rsid w:val="00547118"/>
    <w:rsid w:val="005477C4"/>
    <w:rsid w:val="00547A66"/>
    <w:rsid w:val="00550A79"/>
    <w:rsid w:val="00555FF8"/>
    <w:rsid w:val="0055732D"/>
    <w:rsid w:val="0056034C"/>
    <w:rsid w:val="00560DF9"/>
    <w:rsid w:val="00560F8D"/>
    <w:rsid w:val="005616AD"/>
    <w:rsid w:val="00561764"/>
    <w:rsid w:val="00561A99"/>
    <w:rsid w:val="00561BDF"/>
    <w:rsid w:val="00563EEC"/>
    <w:rsid w:val="005659D3"/>
    <w:rsid w:val="00565D53"/>
    <w:rsid w:val="00566E85"/>
    <w:rsid w:val="005721F4"/>
    <w:rsid w:val="00574384"/>
    <w:rsid w:val="00576117"/>
    <w:rsid w:val="0058029D"/>
    <w:rsid w:val="00581426"/>
    <w:rsid w:val="00581B20"/>
    <w:rsid w:val="005840EF"/>
    <w:rsid w:val="005849AA"/>
    <w:rsid w:val="00586D9A"/>
    <w:rsid w:val="00587E6F"/>
    <w:rsid w:val="005908ED"/>
    <w:rsid w:val="005913DE"/>
    <w:rsid w:val="0059180C"/>
    <w:rsid w:val="00591D58"/>
    <w:rsid w:val="005920BC"/>
    <w:rsid w:val="005923F8"/>
    <w:rsid w:val="00592825"/>
    <w:rsid w:val="00593403"/>
    <w:rsid w:val="00593DAF"/>
    <w:rsid w:val="00594B32"/>
    <w:rsid w:val="00595B06"/>
    <w:rsid w:val="005A0B55"/>
    <w:rsid w:val="005A1DB2"/>
    <w:rsid w:val="005A37B6"/>
    <w:rsid w:val="005A3D33"/>
    <w:rsid w:val="005A403F"/>
    <w:rsid w:val="005A4143"/>
    <w:rsid w:val="005A52AA"/>
    <w:rsid w:val="005A6496"/>
    <w:rsid w:val="005A7E19"/>
    <w:rsid w:val="005B189E"/>
    <w:rsid w:val="005B3078"/>
    <w:rsid w:val="005B325A"/>
    <w:rsid w:val="005B3DB6"/>
    <w:rsid w:val="005B4F5D"/>
    <w:rsid w:val="005B5445"/>
    <w:rsid w:val="005B5F6D"/>
    <w:rsid w:val="005B6302"/>
    <w:rsid w:val="005B6389"/>
    <w:rsid w:val="005C19C8"/>
    <w:rsid w:val="005C4451"/>
    <w:rsid w:val="005C57D8"/>
    <w:rsid w:val="005C5ABD"/>
    <w:rsid w:val="005C5C2B"/>
    <w:rsid w:val="005C6E8A"/>
    <w:rsid w:val="005C6F5A"/>
    <w:rsid w:val="005D01E9"/>
    <w:rsid w:val="005D0351"/>
    <w:rsid w:val="005D05B0"/>
    <w:rsid w:val="005D06BF"/>
    <w:rsid w:val="005D1145"/>
    <w:rsid w:val="005D19DD"/>
    <w:rsid w:val="005D1D48"/>
    <w:rsid w:val="005D6B59"/>
    <w:rsid w:val="005D79AE"/>
    <w:rsid w:val="005E1F1B"/>
    <w:rsid w:val="005E21B4"/>
    <w:rsid w:val="005E539C"/>
    <w:rsid w:val="005E6251"/>
    <w:rsid w:val="005E739C"/>
    <w:rsid w:val="005E73EE"/>
    <w:rsid w:val="005F3F9E"/>
    <w:rsid w:val="006010D6"/>
    <w:rsid w:val="006016DD"/>
    <w:rsid w:val="00601739"/>
    <w:rsid w:val="00601D7F"/>
    <w:rsid w:val="0060235B"/>
    <w:rsid w:val="00602906"/>
    <w:rsid w:val="00607647"/>
    <w:rsid w:val="00607CD3"/>
    <w:rsid w:val="006102BF"/>
    <w:rsid w:val="0061041B"/>
    <w:rsid w:val="006140F5"/>
    <w:rsid w:val="00614C14"/>
    <w:rsid w:val="006243D2"/>
    <w:rsid w:val="00625345"/>
    <w:rsid w:val="00625B1A"/>
    <w:rsid w:val="00625E16"/>
    <w:rsid w:val="00625E50"/>
    <w:rsid w:val="006306C7"/>
    <w:rsid w:val="006310EB"/>
    <w:rsid w:val="00631307"/>
    <w:rsid w:val="006327A4"/>
    <w:rsid w:val="00632D6C"/>
    <w:rsid w:val="00634CB3"/>
    <w:rsid w:val="0063524B"/>
    <w:rsid w:val="0064071E"/>
    <w:rsid w:val="00641B36"/>
    <w:rsid w:val="00643128"/>
    <w:rsid w:val="00643DAA"/>
    <w:rsid w:val="00643DDD"/>
    <w:rsid w:val="006461D2"/>
    <w:rsid w:val="0064687D"/>
    <w:rsid w:val="00646CF8"/>
    <w:rsid w:val="00646F55"/>
    <w:rsid w:val="00650C2C"/>
    <w:rsid w:val="00650F65"/>
    <w:rsid w:val="0065135D"/>
    <w:rsid w:val="006522EF"/>
    <w:rsid w:val="00652968"/>
    <w:rsid w:val="00655F2C"/>
    <w:rsid w:val="00656C55"/>
    <w:rsid w:val="00657237"/>
    <w:rsid w:val="006611AB"/>
    <w:rsid w:val="00662A3F"/>
    <w:rsid w:val="00662CEB"/>
    <w:rsid w:val="00666D52"/>
    <w:rsid w:val="0067375E"/>
    <w:rsid w:val="00675042"/>
    <w:rsid w:val="0067553A"/>
    <w:rsid w:val="006758A1"/>
    <w:rsid w:val="00677F40"/>
    <w:rsid w:val="00682466"/>
    <w:rsid w:val="006829F1"/>
    <w:rsid w:val="00682DF8"/>
    <w:rsid w:val="00682FF1"/>
    <w:rsid w:val="006837EA"/>
    <w:rsid w:val="00684E15"/>
    <w:rsid w:val="00685CEB"/>
    <w:rsid w:val="00686852"/>
    <w:rsid w:val="00687197"/>
    <w:rsid w:val="006914EA"/>
    <w:rsid w:val="0069190D"/>
    <w:rsid w:val="00693D17"/>
    <w:rsid w:val="0069496D"/>
    <w:rsid w:val="00695A4D"/>
    <w:rsid w:val="00695D4A"/>
    <w:rsid w:val="0069676D"/>
    <w:rsid w:val="00697455"/>
    <w:rsid w:val="006A15EB"/>
    <w:rsid w:val="006A1F63"/>
    <w:rsid w:val="006A4B96"/>
    <w:rsid w:val="006A5B88"/>
    <w:rsid w:val="006A649B"/>
    <w:rsid w:val="006A7369"/>
    <w:rsid w:val="006A7C99"/>
    <w:rsid w:val="006B0313"/>
    <w:rsid w:val="006B0466"/>
    <w:rsid w:val="006B0705"/>
    <w:rsid w:val="006B4966"/>
    <w:rsid w:val="006B66EF"/>
    <w:rsid w:val="006B695D"/>
    <w:rsid w:val="006B6DAD"/>
    <w:rsid w:val="006C07F3"/>
    <w:rsid w:val="006C1054"/>
    <w:rsid w:val="006C20CB"/>
    <w:rsid w:val="006C21D3"/>
    <w:rsid w:val="006C4912"/>
    <w:rsid w:val="006C7A13"/>
    <w:rsid w:val="006D1885"/>
    <w:rsid w:val="006D5ED0"/>
    <w:rsid w:val="006D668F"/>
    <w:rsid w:val="006E0866"/>
    <w:rsid w:val="006E0D92"/>
    <w:rsid w:val="006E22F1"/>
    <w:rsid w:val="006E338E"/>
    <w:rsid w:val="006E364B"/>
    <w:rsid w:val="006E396C"/>
    <w:rsid w:val="006E49DD"/>
    <w:rsid w:val="006E4DD9"/>
    <w:rsid w:val="006E5FA5"/>
    <w:rsid w:val="006F00C8"/>
    <w:rsid w:val="006F09FF"/>
    <w:rsid w:val="006F1498"/>
    <w:rsid w:val="006F2719"/>
    <w:rsid w:val="006F2E19"/>
    <w:rsid w:val="006F4637"/>
    <w:rsid w:val="006F5261"/>
    <w:rsid w:val="006F5FAD"/>
    <w:rsid w:val="006F628D"/>
    <w:rsid w:val="00701170"/>
    <w:rsid w:val="00702933"/>
    <w:rsid w:val="00703336"/>
    <w:rsid w:val="007042DF"/>
    <w:rsid w:val="00704A63"/>
    <w:rsid w:val="0070591E"/>
    <w:rsid w:val="00706355"/>
    <w:rsid w:val="0070749E"/>
    <w:rsid w:val="007119DA"/>
    <w:rsid w:val="00712F66"/>
    <w:rsid w:val="007130D6"/>
    <w:rsid w:val="00713D63"/>
    <w:rsid w:val="00714B56"/>
    <w:rsid w:val="007167C0"/>
    <w:rsid w:val="00720450"/>
    <w:rsid w:val="007206AD"/>
    <w:rsid w:val="00721239"/>
    <w:rsid w:val="007215A9"/>
    <w:rsid w:val="00721B48"/>
    <w:rsid w:val="00721C23"/>
    <w:rsid w:val="00721CCB"/>
    <w:rsid w:val="00722005"/>
    <w:rsid w:val="00722753"/>
    <w:rsid w:val="00724959"/>
    <w:rsid w:val="00724AA2"/>
    <w:rsid w:val="0072525B"/>
    <w:rsid w:val="007257E0"/>
    <w:rsid w:val="007259C4"/>
    <w:rsid w:val="007266E3"/>
    <w:rsid w:val="007270FF"/>
    <w:rsid w:val="0073165D"/>
    <w:rsid w:val="00731C26"/>
    <w:rsid w:val="00732337"/>
    <w:rsid w:val="00732FA2"/>
    <w:rsid w:val="00735AB1"/>
    <w:rsid w:val="00735CA0"/>
    <w:rsid w:val="00735E88"/>
    <w:rsid w:val="007364A7"/>
    <w:rsid w:val="007373FA"/>
    <w:rsid w:val="00737B1C"/>
    <w:rsid w:val="00740932"/>
    <w:rsid w:val="007411D1"/>
    <w:rsid w:val="00741400"/>
    <w:rsid w:val="007415A1"/>
    <w:rsid w:val="00742320"/>
    <w:rsid w:val="00742AB4"/>
    <w:rsid w:val="00744A1C"/>
    <w:rsid w:val="00744AE6"/>
    <w:rsid w:val="00750BE3"/>
    <w:rsid w:val="007513CD"/>
    <w:rsid w:val="00752880"/>
    <w:rsid w:val="00752B7B"/>
    <w:rsid w:val="00755434"/>
    <w:rsid w:val="007555D5"/>
    <w:rsid w:val="00761AEB"/>
    <w:rsid w:val="00762883"/>
    <w:rsid w:val="007629D1"/>
    <w:rsid w:val="007639A5"/>
    <w:rsid w:val="00765C08"/>
    <w:rsid w:val="0076711B"/>
    <w:rsid w:val="00767713"/>
    <w:rsid w:val="00767A17"/>
    <w:rsid w:val="007710E8"/>
    <w:rsid w:val="00772999"/>
    <w:rsid w:val="00772A84"/>
    <w:rsid w:val="007734A6"/>
    <w:rsid w:val="00774313"/>
    <w:rsid w:val="00776066"/>
    <w:rsid w:val="007765BF"/>
    <w:rsid w:val="0077705C"/>
    <w:rsid w:val="007805D5"/>
    <w:rsid w:val="00780791"/>
    <w:rsid w:val="007819F2"/>
    <w:rsid w:val="0078385F"/>
    <w:rsid w:val="0078496E"/>
    <w:rsid w:val="007849D3"/>
    <w:rsid w:val="007907A5"/>
    <w:rsid w:val="0079593F"/>
    <w:rsid w:val="00796915"/>
    <w:rsid w:val="0079732D"/>
    <w:rsid w:val="007A0036"/>
    <w:rsid w:val="007A17CA"/>
    <w:rsid w:val="007A3DEA"/>
    <w:rsid w:val="007A432B"/>
    <w:rsid w:val="007A5B3B"/>
    <w:rsid w:val="007A6194"/>
    <w:rsid w:val="007B02A6"/>
    <w:rsid w:val="007B0DA6"/>
    <w:rsid w:val="007B1487"/>
    <w:rsid w:val="007B560F"/>
    <w:rsid w:val="007B57B2"/>
    <w:rsid w:val="007B5F50"/>
    <w:rsid w:val="007B776F"/>
    <w:rsid w:val="007B7A33"/>
    <w:rsid w:val="007C1B26"/>
    <w:rsid w:val="007C2386"/>
    <w:rsid w:val="007C3423"/>
    <w:rsid w:val="007C429B"/>
    <w:rsid w:val="007C5AA4"/>
    <w:rsid w:val="007C6303"/>
    <w:rsid w:val="007C713B"/>
    <w:rsid w:val="007C7B7D"/>
    <w:rsid w:val="007D2AB4"/>
    <w:rsid w:val="007D2E05"/>
    <w:rsid w:val="007D5502"/>
    <w:rsid w:val="007D7A7A"/>
    <w:rsid w:val="007E0340"/>
    <w:rsid w:val="007E1284"/>
    <w:rsid w:val="007E399C"/>
    <w:rsid w:val="007E4A42"/>
    <w:rsid w:val="007E5706"/>
    <w:rsid w:val="007E669C"/>
    <w:rsid w:val="007E70A1"/>
    <w:rsid w:val="007F103E"/>
    <w:rsid w:val="007F141D"/>
    <w:rsid w:val="007F267B"/>
    <w:rsid w:val="007F26D7"/>
    <w:rsid w:val="007F619B"/>
    <w:rsid w:val="007F76C5"/>
    <w:rsid w:val="00801991"/>
    <w:rsid w:val="00803080"/>
    <w:rsid w:val="008041BA"/>
    <w:rsid w:val="00805E7E"/>
    <w:rsid w:val="008102BC"/>
    <w:rsid w:val="008110E4"/>
    <w:rsid w:val="00811345"/>
    <w:rsid w:val="00813BAB"/>
    <w:rsid w:val="0081449E"/>
    <w:rsid w:val="008150CC"/>
    <w:rsid w:val="00816FF9"/>
    <w:rsid w:val="00820A7E"/>
    <w:rsid w:val="008212E9"/>
    <w:rsid w:val="00821549"/>
    <w:rsid w:val="00821A75"/>
    <w:rsid w:val="00822B3A"/>
    <w:rsid w:val="0082334E"/>
    <w:rsid w:val="0082711F"/>
    <w:rsid w:val="00827553"/>
    <w:rsid w:val="00827D60"/>
    <w:rsid w:val="00830454"/>
    <w:rsid w:val="00832284"/>
    <w:rsid w:val="008354FD"/>
    <w:rsid w:val="0083644E"/>
    <w:rsid w:val="0084238C"/>
    <w:rsid w:val="00842AF8"/>
    <w:rsid w:val="0084444F"/>
    <w:rsid w:val="00844764"/>
    <w:rsid w:val="00846E18"/>
    <w:rsid w:val="008476B5"/>
    <w:rsid w:val="00851436"/>
    <w:rsid w:val="00851D86"/>
    <w:rsid w:val="00852583"/>
    <w:rsid w:val="008534F0"/>
    <w:rsid w:val="0085367F"/>
    <w:rsid w:val="00854F3B"/>
    <w:rsid w:val="008554E0"/>
    <w:rsid w:val="00855731"/>
    <w:rsid w:val="00856B01"/>
    <w:rsid w:val="00856D7E"/>
    <w:rsid w:val="008572E6"/>
    <w:rsid w:val="008574A8"/>
    <w:rsid w:val="008578C7"/>
    <w:rsid w:val="0086042F"/>
    <w:rsid w:val="00861447"/>
    <w:rsid w:val="00861ED4"/>
    <w:rsid w:val="0086228C"/>
    <w:rsid w:val="0086639C"/>
    <w:rsid w:val="00867001"/>
    <w:rsid w:val="00870A93"/>
    <w:rsid w:val="00872BF3"/>
    <w:rsid w:val="0087455E"/>
    <w:rsid w:val="008750F5"/>
    <w:rsid w:val="00875BE6"/>
    <w:rsid w:val="00876958"/>
    <w:rsid w:val="00876DC9"/>
    <w:rsid w:val="008776A5"/>
    <w:rsid w:val="00877C03"/>
    <w:rsid w:val="0088038B"/>
    <w:rsid w:val="008803D6"/>
    <w:rsid w:val="008818E5"/>
    <w:rsid w:val="00881DDA"/>
    <w:rsid w:val="008832CB"/>
    <w:rsid w:val="00883D7B"/>
    <w:rsid w:val="008844BF"/>
    <w:rsid w:val="008850BE"/>
    <w:rsid w:val="008872E4"/>
    <w:rsid w:val="00887375"/>
    <w:rsid w:val="00890739"/>
    <w:rsid w:val="0089118B"/>
    <w:rsid w:val="008912B7"/>
    <w:rsid w:val="00893F04"/>
    <w:rsid w:val="00895FF1"/>
    <w:rsid w:val="008962E4"/>
    <w:rsid w:val="0089730A"/>
    <w:rsid w:val="008A2808"/>
    <w:rsid w:val="008A4219"/>
    <w:rsid w:val="008A6484"/>
    <w:rsid w:val="008A68F5"/>
    <w:rsid w:val="008A7BAD"/>
    <w:rsid w:val="008B039B"/>
    <w:rsid w:val="008B1E8D"/>
    <w:rsid w:val="008B2F1D"/>
    <w:rsid w:val="008B3446"/>
    <w:rsid w:val="008B56C8"/>
    <w:rsid w:val="008C400A"/>
    <w:rsid w:val="008C5F13"/>
    <w:rsid w:val="008D02D1"/>
    <w:rsid w:val="008D5334"/>
    <w:rsid w:val="008D7D22"/>
    <w:rsid w:val="008E037F"/>
    <w:rsid w:val="008E389E"/>
    <w:rsid w:val="008E4C7D"/>
    <w:rsid w:val="008E4C8C"/>
    <w:rsid w:val="008E5A72"/>
    <w:rsid w:val="008E6239"/>
    <w:rsid w:val="008E75D1"/>
    <w:rsid w:val="008F3197"/>
    <w:rsid w:val="008F3D05"/>
    <w:rsid w:val="00901C9D"/>
    <w:rsid w:val="009021CA"/>
    <w:rsid w:val="00903086"/>
    <w:rsid w:val="00906715"/>
    <w:rsid w:val="009118CA"/>
    <w:rsid w:val="00912B11"/>
    <w:rsid w:val="00912C50"/>
    <w:rsid w:val="009131F8"/>
    <w:rsid w:val="00921E3D"/>
    <w:rsid w:val="009221B2"/>
    <w:rsid w:val="00923A14"/>
    <w:rsid w:val="0092578B"/>
    <w:rsid w:val="00936C44"/>
    <w:rsid w:val="00940257"/>
    <w:rsid w:val="009407F5"/>
    <w:rsid w:val="00941136"/>
    <w:rsid w:val="00941E8B"/>
    <w:rsid w:val="0094257D"/>
    <w:rsid w:val="00943016"/>
    <w:rsid w:val="00943677"/>
    <w:rsid w:val="00945569"/>
    <w:rsid w:val="00947038"/>
    <w:rsid w:val="0095097A"/>
    <w:rsid w:val="0095450C"/>
    <w:rsid w:val="00957EE9"/>
    <w:rsid w:val="00960F5F"/>
    <w:rsid w:val="00962099"/>
    <w:rsid w:val="009629D2"/>
    <w:rsid w:val="00962D7D"/>
    <w:rsid w:val="00963400"/>
    <w:rsid w:val="00963A01"/>
    <w:rsid w:val="00964380"/>
    <w:rsid w:val="0096466C"/>
    <w:rsid w:val="00965B89"/>
    <w:rsid w:val="00965F14"/>
    <w:rsid w:val="0096657C"/>
    <w:rsid w:val="009700EB"/>
    <w:rsid w:val="009709BF"/>
    <w:rsid w:val="009714E0"/>
    <w:rsid w:val="0097236E"/>
    <w:rsid w:val="009724DF"/>
    <w:rsid w:val="00974E20"/>
    <w:rsid w:val="0097506D"/>
    <w:rsid w:val="0098021A"/>
    <w:rsid w:val="009809CB"/>
    <w:rsid w:val="00982C0E"/>
    <w:rsid w:val="00984CEC"/>
    <w:rsid w:val="00984D62"/>
    <w:rsid w:val="009859D2"/>
    <w:rsid w:val="00986F85"/>
    <w:rsid w:val="00986F99"/>
    <w:rsid w:val="0098767E"/>
    <w:rsid w:val="00991C35"/>
    <w:rsid w:val="009936BD"/>
    <w:rsid w:val="00995CDC"/>
    <w:rsid w:val="00995FF2"/>
    <w:rsid w:val="00996AFE"/>
    <w:rsid w:val="00996F82"/>
    <w:rsid w:val="009A0243"/>
    <w:rsid w:val="009A1438"/>
    <w:rsid w:val="009A2D82"/>
    <w:rsid w:val="009A3A80"/>
    <w:rsid w:val="009A548A"/>
    <w:rsid w:val="009A5ECD"/>
    <w:rsid w:val="009A6D3E"/>
    <w:rsid w:val="009A7C00"/>
    <w:rsid w:val="009A7F6A"/>
    <w:rsid w:val="009B01B5"/>
    <w:rsid w:val="009B0CCB"/>
    <w:rsid w:val="009B201D"/>
    <w:rsid w:val="009B49E5"/>
    <w:rsid w:val="009B69C1"/>
    <w:rsid w:val="009B7296"/>
    <w:rsid w:val="009B74CA"/>
    <w:rsid w:val="009B7B79"/>
    <w:rsid w:val="009C0FB0"/>
    <w:rsid w:val="009C458D"/>
    <w:rsid w:val="009C493E"/>
    <w:rsid w:val="009C63D4"/>
    <w:rsid w:val="009C797D"/>
    <w:rsid w:val="009C7D6F"/>
    <w:rsid w:val="009C7EC1"/>
    <w:rsid w:val="009D031D"/>
    <w:rsid w:val="009D0B1A"/>
    <w:rsid w:val="009D11B4"/>
    <w:rsid w:val="009D158A"/>
    <w:rsid w:val="009D33F8"/>
    <w:rsid w:val="009D4D53"/>
    <w:rsid w:val="009D4E5E"/>
    <w:rsid w:val="009D5E73"/>
    <w:rsid w:val="009E01B5"/>
    <w:rsid w:val="009E1374"/>
    <w:rsid w:val="009E160F"/>
    <w:rsid w:val="009E19E8"/>
    <w:rsid w:val="009E2755"/>
    <w:rsid w:val="009E2D64"/>
    <w:rsid w:val="009E461E"/>
    <w:rsid w:val="009E64DE"/>
    <w:rsid w:val="009E7A2B"/>
    <w:rsid w:val="009F58CC"/>
    <w:rsid w:val="009F5FDA"/>
    <w:rsid w:val="00A00013"/>
    <w:rsid w:val="00A00EB3"/>
    <w:rsid w:val="00A00ECC"/>
    <w:rsid w:val="00A02373"/>
    <w:rsid w:val="00A0336A"/>
    <w:rsid w:val="00A03D1F"/>
    <w:rsid w:val="00A06558"/>
    <w:rsid w:val="00A07872"/>
    <w:rsid w:val="00A11F7F"/>
    <w:rsid w:val="00A123E3"/>
    <w:rsid w:val="00A12D56"/>
    <w:rsid w:val="00A12E26"/>
    <w:rsid w:val="00A1659A"/>
    <w:rsid w:val="00A16C8E"/>
    <w:rsid w:val="00A21178"/>
    <w:rsid w:val="00A21410"/>
    <w:rsid w:val="00A21618"/>
    <w:rsid w:val="00A218B2"/>
    <w:rsid w:val="00A25B72"/>
    <w:rsid w:val="00A27DB1"/>
    <w:rsid w:val="00A3187B"/>
    <w:rsid w:val="00A33129"/>
    <w:rsid w:val="00A3368B"/>
    <w:rsid w:val="00A35CB3"/>
    <w:rsid w:val="00A37BA0"/>
    <w:rsid w:val="00A37DA8"/>
    <w:rsid w:val="00A418A2"/>
    <w:rsid w:val="00A421F9"/>
    <w:rsid w:val="00A434E6"/>
    <w:rsid w:val="00A47A9C"/>
    <w:rsid w:val="00A47D2C"/>
    <w:rsid w:val="00A47D66"/>
    <w:rsid w:val="00A53800"/>
    <w:rsid w:val="00A6264D"/>
    <w:rsid w:val="00A62A85"/>
    <w:rsid w:val="00A638F8"/>
    <w:rsid w:val="00A63CBF"/>
    <w:rsid w:val="00A70105"/>
    <w:rsid w:val="00A70F08"/>
    <w:rsid w:val="00A73170"/>
    <w:rsid w:val="00A757A4"/>
    <w:rsid w:val="00A8089E"/>
    <w:rsid w:val="00A81725"/>
    <w:rsid w:val="00A84890"/>
    <w:rsid w:val="00A85123"/>
    <w:rsid w:val="00A854AD"/>
    <w:rsid w:val="00A854F5"/>
    <w:rsid w:val="00A86F42"/>
    <w:rsid w:val="00A90258"/>
    <w:rsid w:val="00A92447"/>
    <w:rsid w:val="00A92675"/>
    <w:rsid w:val="00A930C5"/>
    <w:rsid w:val="00A93663"/>
    <w:rsid w:val="00A9487A"/>
    <w:rsid w:val="00A959D9"/>
    <w:rsid w:val="00AA0502"/>
    <w:rsid w:val="00AA0659"/>
    <w:rsid w:val="00AA16F6"/>
    <w:rsid w:val="00AA2A27"/>
    <w:rsid w:val="00AA31CF"/>
    <w:rsid w:val="00AA3871"/>
    <w:rsid w:val="00AA4D3F"/>
    <w:rsid w:val="00AA5DC0"/>
    <w:rsid w:val="00AB291E"/>
    <w:rsid w:val="00AB4388"/>
    <w:rsid w:val="00AB700B"/>
    <w:rsid w:val="00AC180F"/>
    <w:rsid w:val="00AC1CE5"/>
    <w:rsid w:val="00AC558D"/>
    <w:rsid w:val="00AC65AA"/>
    <w:rsid w:val="00AD1DC7"/>
    <w:rsid w:val="00AD3B79"/>
    <w:rsid w:val="00AD51AD"/>
    <w:rsid w:val="00AD6003"/>
    <w:rsid w:val="00AD6607"/>
    <w:rsid w:val="00AD6C29"/>
    <w:rsid w:val="00AD6F3B"/>
    <w:rsid w:val="00AE0B98"/>
    <w:rsid w:val="00AE1407"/>
    <w:rsid w:val="00AE3137"/>
    <w:rsid w:val="00AE5F22"/>
    <w:rsid w:val="00AF29C0"/>
    <w:rsid w:val="00AF5375"/>
    <w:rsid w:val="00AF53B8"/>
    <w:rsid w:val="00AF7345"/>
    <w:rsid w:val="00B002B6"/>
    <w:rsid w:val="00B004E6"/>
    <w:rsid w:val="00B00EEA"/>
    <w:rsid w:val="00B037D9"/>
    <w:rsid w:val="00B107D9"/>
    <w:rsid w:val="00B12914"/>
    <w:rsid w:val="00B1340A"/>
    <w:rsid w:val="00B13D7E"/>
    <w:rsid w:val="00B14762"/>
    <w:rsid w:val="00B16C3C"/>
    <w:rsid w:val="00B24D4A"/>
    <w:rsid w:val="00B30A83"/>
    <w:rsid w:val="00B30BC8"/>
    <w:rsid w:val="00B30EC7"/>
    <w:rsid w:val="00B321F3"/>
    <w:rsid w:val="00B32B6E"/>
    <w:rsid w:val="00B350FA"/>
    <w:rsid w:val="00B36089"/>
    <w:rsid w:val="00B36576"/>
    <w:rsid w:val="00B379AF"/>
    <w:rsid w:val="00B37D85"/>
    <w:rsid w:val="00B40689"/>
    <w:rsid w:val="00B4099B"/>
    <w:rsid w:val="00B41AF9"/>
    <w:rsid w:val="00B424AA"/>
    <w:rsid w:val="00B50CFA"/>
    <w:rsid w:val="00B54059"/>
    <w:rsid w:val="00B55647"/>
    <w:rsid w:val="00B56C25"/>
    <w:rsid w:val="00B577D1"/>
    <w:rsid w:val="00B61F18"/>
    <w:rsid w:val="00B660D4"/>
    <w:rsid w:val="00B671D0"/>
    <w:rsid w:val="00B67C44"/>
    <w:rsid w:val="00B7118D"/>
    <w:rsid w:val="00B71FFF"/>
    <w:rsid w:val="00B72DEC"/>
    <w:rsid w:val="00B745C0"/>
    <w:rsid w:val="00B74F7B"/>
    <w:rsid w:val="00B75541"/>
    <w:rsid w:val="00B7574F"/>
    <w:rsid w:val="00B76664"/>
    <w:rsid w:val="00B80E2B"/>
    <w:rsid w:val="00B843A5"/>
    <w:rsid w:val="00B906DF"/>
    <w:rsid w:val="00B90BB2"/>
    <w:rsid w:val="00B91F7A"/>
    <w:rsid w:val="00B9272F"/>
    <w:rsid w:val="00B92CD0"/>
    <w:rsid w:val="00B93A99"/>
    <w:rsid w:val="00B94147"/>
    <w:rsid w:val="00B9483B"/>
    <w:rsid w:val="00B96730"/>
    <w:rsid w:val="00BA072A"/>
    <w:rsid w:val="00BA13DA"/>
    <w:rsid w:val="00BA48B1"/>
    <w:rsid w:val="00BA4F18"/>
    <w:rsid w:val="00BA7407"/>
    <w:rsid w:val="00BA7DBD"/>
    <w:rsid w:val="00BB053B"/>
    <w:rsid w:val="00BB0B77"/>
    <w:rsid w:val="00BB10AC"/>
    <w:rsid w:val="00BB2547"/>
    <w:rsid w:val="00BB5340"/>
    <w:rsid w:val="00BB5AAA"/>
    <w:rsid w:val="00BB5BA9"/>
    <w:rsid w:val="00BB5E9C"/>
    <w:rsid w:val="00BB74F2"/>
    <w:rsid w:val="00BB75D9"/>
    <w:rsid w:val="00BB77ED"/>
    <w:rsid w:val="00BB7C2E"/>
    <w:rsid w:val="00BC2B22"/>
    <w:rsid w:val="00BC4104"/>
    <w:rsid w:val="00BC4505"/>
    <w:rsid w:val="00BC76C4"/>
    <w:rsid w:val="00BC7A6C"/>
    <w:rsid w:val="00BC7F16"/>
    <w:rsid w:val="00BD0523"/>
    <w:rsid w:val="00BD0AFD"/>
    <w:rsid w:val="00BD192D"/>
    <w:rsid w:val="00BD27DB"/>
    <w:rsid w:val="00BD3E4C"/>
    <w:rsid w:val="00BD484E"/>
    <w:rsid w:val="00BD4C98"/>
    <w:rsid w:val="00BD51D9"/>
    <w:rsid w:val="00BD64D6"/>
    <w:rsid w:val="00BD6BAB"/>
    <w:rsid w:val="00BD6F35"/>
    <w:rsid w:val="00BD71CF"/>
    <w:rsid w:val="00BE13C3"/>
    <w:rsid w:val="00BE14EC"/>
    <w:rsid w:val="00BE2B15"/>
    <w:rsid w:val="00BE3190"/>
    <w:rsid w:val="00BE48FD"/>
    <w:rsid w:val="00BE4FDD"/>
    <w:rsid w:val="00BE5ECE"/>
    <w:rsid w:val="00BE749D"/>
    <w:rsid w:val="00BF29F2"/>
    <w:rsid w:val="00BF42AA"/>
    <w:rsid w:val="00BF5837"/>
    <w:rsid w:val="00BF73D2"/>
    <w:rsid w:val="00C00589"/>
    <w:rsid w:val="00C01F4E"/>
    <w:rsid w:val="00C0228E"/>
    <w:rsid w:val="00C02B1D"/>
    <w:rsid w:val="00C044A8"/>
    <w:rsid w:val="00C07CA3"/>
    <w:rsid w:val="00C10CD1"/>
    <w:rsid w:val="00C11880"/>
    <w:rsid w:val="00C124D2"/>
    <w:rsid w:val="00C12703"/>
    <w:rsid w:val="00C1284A"/>
    <w:rsid w:val="00C15828"/>
    <w:rsid w:val="00C164F3"/>
    <w:rsid w:val="00C21E46"/>
    <w:rsid w:val="00C22363"/>
    <w:rsid w:val="00C22702"/>
    <w:rsid w:val="00C2385E"/>
    <w:rsid w:val="00C25E03"/>
    <w:rsid w:val="00C2650A"/>
    <w:rsid w:val="00C27513"/>
    <w:rsid w:val="00C27A8E"/>
    <w:rsid w:val="00C27D53"/>
    <w:rsid w:val="00C27F44"/>
    <w:rsid w:val="00C308A0"/>
    <w:rsid w:val="00C31479"/>
    <w:rsid w:val="00C31CA9"/>
    <w:rsid w:val="00C32013"/>
    <w:rsid w:val="00C3215D"/>
    <w:rsid w:val="00C3227B"/>
    <w:rsid w:val="00C329EA"/>
    <w:rsid w:val="00C34E6F"/>
    <w:rsid w:val="00C35FB9"/>
    <w:rsid w:val="00C408C1"/>
    <w:rsid w:val="00C4167F"/>
    <w:rsid w:val="00C42816"/>
    <w:rsid w:val="00C458EF"/>
    <w:rsid w:val="00C45FA7"/>
    <w:rsid w:val="00C45FD5"/>
    <w:rsid w:val="00C47E50"/>
    <w:rsid w:val="00C5008C"/>
    <w:rsid w:val="00C5019C"/>
    <w:rsid w:val="00C50A60"/>
    <w:rsid w:val="00C51990"/>
    <w:rsid w:val="00C52275"/>
    <w:rsid w:val="00C5311E"/>
    <w:rsid w:val="00C533C7"/>
    <w:rsid w:val="00C53A67"/>
    <w:rsid w:val="00C54282"/>
    <w:rsid w:val="00C545D8"/>
    <w:rsid w:val="00C54737"/>
    <w:rsid w:val="00C54A7F"/>
    <w:rsid w:val="00C6021E"/>
    <w:rsid w:val="00C6057E"/>
    <w:rsid w:val="00C60640"/>
    <w:rsid w:val="00C60DCD"/>
    <w:rsid w:val="00C6105B"/>
    <w:rsid w:val="00C61677"/>
    <w:rsid w:val="00C621E7"/>
    <w:rsid w:val="00C632F5"/>
    <w:rsid w:val="00C64950"/>
    <w:rsid w:val="00C65C22"/>
    <w:rsid w:val="00C65D11"/>
    <w:rsid w:val="00C70C42"/>
    <w:rsid w:val="00C72020"/>
    <w:rsid w:val="00C724B8"/>
    <w:rsid w:val="00C72659"/>
    <w:rsid w:val="00C76A52"/>
    <w:rsid w:val="00C7770F"/>
    <w:rsid w:val="00C807F2"/>
    <w:rsid w:val="00C82285"/>
    <w:rsid w:val="00C827E6"/>
    <w:rsid w:val="00C8355F"/>
    <w:rsid w:val="00C8669F"/>
    <w:rsid w:val="00C86716"/>
    <w:rsid w:val="00C86C2E"/>
    <w:rsid w:val="00C87DFF"/>
    <w:rsid w:val="00C9078C"/>
    <w:rsid w:val="00C91BB8"/>
    <w:rsid w:val="00C92ED3"/>
    <w:rsid w:val="00C93562"/>
    <w:rsid w:val="00C94B45"/>
    <w:rsid w:val="00C95DEA"/>
    <w:rsid w:val="00C96F05"/>
    <w:rsid w:val="00CA0527"/>
    <w:rsid w:val="00CA196D"/>
    <w:rsid w:val="00CA1F47"/>
    <w:rsid w:val="00CA3A8A"/>
    <w:rsid w:val="00CA58A6"/>
    <w:rsid w:val="00CA68CD"/>
    <w:rsid w:val="00CA6E9F"/>
    <w:rsid w:val="00CA792A"/>
    <w:rsid w:val="00CB355D"/>
    <w:rsid w:val="00CB399C"/>
    <w:rsid w:val="00CB4C6D"/>
    <w:rsid w:val="00CB68A6"/>
    <w:rsid w:val="00CB6BBB"/>
    <w:rsid w:val="00CC2FC8"/>
    <w:rsid w:val="00CC477E"/>
    <w:rsid w:val="00CD07A4"/>
    <w:rsid w:val="00CD12BA"/>
    <w:rsid w:val="00CD13ED"/>
    <w:rsid w:val="00CD2B95"/>
    <w:rsid w:val="00CD2E5F"/>
    <w:rsid w:val="00CD3515"/>
    <w:rsid w:val="00CD4AAF"/>
    <w:rsid w:val="00CD516B"/>
    <w:rsid w:val="00CD61A4"/>
    <w:rsid w:val="00CD707D"/>
    <w:rsid w:val="00CE4B55"/>
    <w:rsid w:val="00CE5593"/>
    <w:rsid w:val="00CE679C"/>
    <w:rsid w:val="00CF02EB"/>
    <w:rsid w:val="00CF0957"/>
    <w:rsid w:val="00CF11B8"/>
    <w:rsid w:val="00CF18F0"/>
    <w:rsid w:val="00CF4183"/>
    <w:rsid w:val="00CF55FC"/>
    <w:rsid w:val="00CF5A5C"/>
    <w:rsid w:val="00CF787B"/>
    <w:rsid w:val="00D00783"/>
    <w:rsid w:val="00D00A8D"/>
    <w:rsid w:val="00D00FD7"/>
    <w:rsid w:val="00D0274C"/>
    <w:rsid w:val="00D02EA5"/>
    <w:rsid w:val="00D039D9"/>
    <w:rsid w:val="00D046E7"/>
    <w:rsid w:val="00D05B85"/>
    <w:rsid w:val="00D064F3"/>
    <w:rsid w:val="00D07CF0"/>
    <w:rsid w:val="00D1579E"/>
    <w:rsid w:val="00D15A71"/>
    <w:rsid w:val="00D1767C"/>
    <w:rsid w:val="00D1785A"/>
    <w:rsid w:val="00D20895"/>
    <w:rsid w:val="00D20BE8"/>
    <w:rsid w:val="00D21EC1"/>
    <w:rsid w:val="00D23BA4"/>
    <w:rsid w:val="00D25946"/>
    <w:rsid w:val="00D26AF3"/>
    <w:rsid w:val="00D273B5"/>
    <w:rsid w:val="00D27E9E"/>
    <w:rsid w:val="00D30C60"/>
    <w:rsid w:val="00D30FD6"/>
    <w:rsid w:val="00D3136A"/>
    <w:rsid w:val="00D31925"/>
    <w:rsid w:val="00D31997"/>
    <w:rsid w:val="00D319B3"/>
    <w:rsid w:val="00D31D3E"/>
    <w:rsid w:val="00D32D96"/>
    <w:rsid w:val="00D33510"/>
    <w:rsid w:val="00D338F4"/>
    <w:rsid w:val="00D33AAA"/>
    <w:rsid w:val="00D3447A"/>
    <w:rsid w:val="00D346C0"/>
    <w:rsid w:val="00D3499C"/>
    <w:rsid w:val="00D351EA"/>
    <w:rsid w:val="00D35E9E"/>
    <w:rsid w:val="00D36DFD"/>
    <w:rsid w:val="00D41AD5"/>
    <w:rsid w:val="00D42B3B"/>
    <w:rsid w:val="00D434A0"/>
    <w:rsid w:val="00D46252"/>
    <w:rsid w:val="00D51069"/>
    <w:rsid w:val="00D5351C"/>
    <w:rsid w:val="00D53B11"/>
    <w:rsid w:val="00D53C54"/>
    <w:rsid w:val="00D5599D"/>
    <w:rsid w:val="00D56526"/>
    <w:rsid w:val="00D5699E"/>
    <w:rsid w:val="00D56D5C"/>
    <w:rsid w:val="00D57766"/>
    <w:rsid w:val="00D6070F"/>
    <w:rsid w:val="00D6104A"/>
    <w:rsid w:val="00D61485"/>
    <w:rsid w:val="00D62FF4"/>
    <w:rsid w:val="00D64885"/>
    <w:rsid w:val="00D70BDE"/>
    <w:rsid w:val="00D718BB"/>
    <w:rsid w:val="00D723CB"/>
    <w:rsid w:val="00D72E50"/>
    <w:rsid w:val="00D73A07"/>
    <w:rsid w:val="00D74066"/>
    <w:rsid w:val="00D74287"/>
    <w:rsid w:val="00D75586"/>
    <w:rsid w:val="00D7627E"/>
    <w:rsid w:val="00D812E6"/>
    <w:rsid w:val="00D84932"/>
    <w:rsid w:val="00D84954"/>
    <w:rsid w:val="00D8787B"/>
    <w:rsid w:val="00D90D13"/>
    <w:rsid w:val="00D945CD"/>
    <w:rsid w:val="00DA01E5"/>
    <w:rsid w:val="00DA2310"/>
    <w:rsid w:val="00DA3680"/>
    <w:rsid w:val="00DA53BC"/>
    <w:rsid w:val="00DA5472"/>
    <w:rsid w:val="00DA7489"/>
    <w:rsid w:val="00DA7837"/>
    <w:rsid w:val="00DB13DA"/>
    <w:rsid w:val="00DB1BC0"/>
    <w:rsid w:val="00DB1D2B"/>
    <w:rsid w:val="00DB1D49"/>
    <w:rsid w:val="00DB4CB6"/>
    <w:rsid w:val="00DB536C"/>
    <w:rsid w:val="00DC04BC"/>
    <w:rsid w:val="00DC0E42"/>
    <w:rsid w:val="00DC1582"/>
    <w:rsid w:val="00DC192E"/>
    <w:rsid w:val="00DC1A97"/>
    <w:rsid w:val="00DC3E9F"/>
    <w:rsid w:val="00DC4819"/>
    <w:rsid w:val="00DC4D5E"/>
    <w:rsid w:val="00DD0B64"/>
    <w:rsid w:val="00DD41B1"/>
    <w:rsid w:val="00DD41FF"/>
    <w:rsid w:val="00DD45D5"/>
    <w:rsid w:val="00DD4CB1"/>
    <w:rsid w:val="00DD62EF"/>
    <w:rsid w:val="00DD7125"/>
    <w:rsid w:val="00DD76D7"/>
    <w:rsid w:val="00DD7F90"/>
    <w:rsid w:val="00DE236B"/>
    <w:rsid w:val="00DE4578"/>
    <w:rsid w:val="00DE49F5"/>
    <w:rsid w:val="00DF1CF2"/>
    <w:rsid w:val="00DF3727"/>
    <w:rsid w:val="00DF39D5"/>
    <w:rsid w:val="00DF5C4F"/>
    <w:rsid w:val="00DF68E6"/>
    <w:rsid w:val="00DF7DE0"/>
    <w:rsid w:val="00E02B72"/>
    <w:rsid w:val="00E03BE5"/>
    <w:rsid w:val="00E04F53"/>
    <w:rsid w:val="00E066F4"/>
    <w:rsid w:val="00E1252E"/>
    <w:rsid w:val="00E173DC"/>
    <w:rsid w:val="00E24612"/>
    <w:rsid w:val="00E25DFB"/>
    <w:rsid w:val="00E26535"/>
    <w:rsid w:val="00E26597"/>
    <w:rsid w:val="00E272C2"/>
    <w:rsid w:val="00E304DD"/>
    <w:rsid w:val="00E31E25"/>
    <w:rsid w:val="00E320B9"/>
    <w:rsid w:val="00E33AD7"/>
    <w:rsid w:val="00E36C15"/>
    <w:rsid w:val="00E40159"/>
    <w:rsid w:val="00E410B2"/>
    <w:rsid w:val="00E45427"/>
    <w:rsid w:val="00E454F8"/>
    <w:rsid w:val="00E457B9"/>
    <w:rsid w:val="00E46240"/>
    <w:rsid w:val="00E46D9D"/>
    <w:rsid w:val="00E4727A"/>
    <w:rsid w:val="00E47629"/>
    <w:rsid w:val="00E47A2D"/>
    <w:rsid w:val="00E47E0B"/>
    <w:rsid w:val="00E50193"/>
    <w:rsid w:val="00E504F7"/>
    <w:rsid w:val="00E524AC"/>
    <w:rsid w:val="00E52688"/>
    <w:rsid w:val="00E52EFC"/>
    <w:rsid w:val="00E53C19"/>
    <w:rsid w:val="00E53CD8"/>
    <w:rsid w:val="00E5435C"/>
    <w:rsid w:val="00E54918"/>
    <w:rsid w:val="00E56001"/>
    <w:rsid w:val="00E601CB"/>
    <w:rsid w:val="00E60DA3"/>
    <w:rsid w:val="00E639B8"/>
    <w:rsid w:val="00E66021"/>
    <w:rsid w:val="00E66832"/>
    <w:rsid w:val="00E66EC8"/>
    <w:rsid w:val="00E679F7"/>
    <w:rsid w:val="00E7274A"/>
    <w:rsid w:val="00E73A74"/>
    <w:rsid w:val="00E74219"/>
    <w:rsid w:val="00E7500F"/>
    <w:rsid w:val="00E77A2C"/>
    <w:rsid w:val="00E80497"/>
    <w:rsid w:val="00E83283"/>
    <w:rsid w:val="00E8399C"/>
    <w:rsid w:val="00E83ECA"/>
    <w:rsid w:val="00E85877"/>
    <w:rsid w:val="00E85971"/>
    <w:rsid w:val="00E90597"/>
    <w:rsid w:val="00E90F39"/>
    <w:rsid w:val="00E94940"/>
    <w:rsid w:val="00E94F08"/>
    <w:rsid w:val="00E961A8"/>
    <w:rsid w:val="00EA09D4"/>
    <w:rsid w:val="00EA2AFD"/>
    <w:rsid w:val="00EA3846"/>
    <w:rsid w:val="00EA4539"/>
    <w:rsid w:val="00EA488F"/>
    <w:rsid w:val="00EA6276"/>
    <w:rsid w:val="00EA756D"/>
    <w:rsid w:val="00EB061B"/>
    <w:rsid w:val="00EB0780"/>
    <w:rsid w:val="00EB12D8"/>
    <w:rsid w:val="00EB1E10"/>
    <w:rsid w:val="00EB3575"/>
    <w:rsid w:val="00EB3C87"/>
    <w:rsid w:val="00EB55AE"/>
    <w:rsid w:val="00EC15CD"/>
    <w:rsid w:val="00EC1901"/>
    <w:rsid w:val="00EC1E12"/>
    <w:rsid w:val="00EC1F10"/>
    <w:rsid w:val="00EC2A9D"/>
    <w:rsid w:val="00EC2F0B"/>
    <w:rsid w:val="00ED115A"/>
    <w:rsid w:val="00ED11F5"/>
    <w:rsid w:val="00ED21F0"/>
    <w:rsid w:val="00ED2301"/>
    <w:rsid w:val="00ED3CDB"/>
    <w:rsid w:val="00ED4E3F"/>
    <w:rsid w:val="00ED58AF"/>
    <w:rsid w:val="00ED60EB"/>
    <w:rsid w:val="00ED72D8"/>
    <w:rsid w:val="00ED7CF6"/>
    <w:rsid w:val="00EE0041"/>
    <w:rsid w:val="00EE094B"/>
    <w:rsid w:val="00EE0B91"/>
    <w:rsid w:val="00EE1BB0"/>
    <w:rsid w:val="00EE2427"/>
    <w:rsid w:val="00EE7885"/>
    <w:rsid w:val="00EF00A9"/>
    <w:rsid w:val="00EF072D"/>
    <w:rsid w:val="00EF16F8"/>
    <w:rsid w:val="00EF265D"/>
    <w:rsid w:val="00EF392A"/>
    <w:rsid w:val="00EF3948"/>
    <w:rsid w:val="00EF454F"/>
    <w:rsid w:val="00EF4843"/>
    <w:rsid w:val="00EF5156"/>
    <w:rsid w:val="00EF58F5"/>
    <w:rsid w:val="00EF6441"/>
    <w:rsid w:val="00EF6C9A"/>
    <w:rsid w:val="00EF7AB9"/>
    <w:rsid w:val="00F00C7F"/>
    <w:rsid w:val="00F01E77"/>
    <w:rsid w:val="00F041EF"/>
    <w:rsid w:val="00F07A20"/>
    <w:rsid w:val="00F10813"/>
    <w:rsid w:val="00F12959"/>
    <w:rsid w:val="00F1295C"/>
    <w:rsid w:val="00F13115"/>
    <w:rsid w:val="00F13BD5"/>
    <w:rsid w:val="00F13ED4"/>
    <w:rsid w:val="00F14BD1"/>
    <w:rsid w:val="00F17746"/>
    <w:rsid w:val="00F214B1"/>
    <w:rsid w:val="00F22BDE"/>
    <w:rsid w:val="00F30CE7"/>
    <w:rsid w:val="00F3529C"/>
    <w:rsid w:val="00F35428"/>
    <w:rsid w:val="00F379DA"/>
    <w:rsid w:val="00F37A19"/>
    <w:rsid w:val="00F40674"/>
    <w:rsid w:val="00F40F55"/>
    <w:rsid w:val="00F412A4"/>
    <w:rsid w:val="00F41DD0"/>
    <w:rsid w:val="00F42120"/>
    <w:rsid w:val="00F4310F"/>
    <w:rsid w:val="00F435D8"/>
    <w:rsid w:val="00F441A2"/>
    <w:rsid w:val="00F445D6"/>
    <w:rsid w:val="00F4473F"/>
    <w:rsid w:val="00F44C6C"/>
    <w:rsid w:val="00F4785A"/>
    <w:rsid w:val="00F52EC6"/>
    <w:rsid w:val="00F53981"/>
    <w:rsid w:val="00F53B35"/>
    <w:rsid w:val="00F56ADB"/>
    <w:rsid w:val="00F606F4"/>
    <w:rsid w:val="00F615D4"/>
    <w:rsid w:val="00F61C2F"/>
    <w:rsid w:val="00F62CDB"/>
    <w:rsid w:val="00F654F3"/>
    <w:rsid w:val="00F669A3"/>
    <w:rsid w:val="00F70243"/>
    <w:rsid w:val="00F709D7"/>
    <w:rsid w:val="00F71942"/>
    <w:rsid w:val="00F72160"/>
    <w:rsid w:val="00F72D3F"/>
    <w:rsid w:val="00F72DEA"/>
    <w:rsid w:val="00F752D7"/>
    <w:rsid w:val="00F7532E"/>
    <w:rsid w:val="00F769AE"/>
    <w:rsid w:val="00F77624"/>
    <w:rsid w:val="00F80535"/>
    <w:rsid w:val="00F80E14"/>
    <w:rsid w:val="00F81286"/>
    <w:rsid w:val="00F81610"/>
    <w:rsid w:val="00F81B74"/>
    <w:rsid w:val="00F82406"/>
    <w:rsid w:val="00F85448"/>
    <w:rsid w:val="00F855AE"/>
    <w:rsid w:val="00F85765"/>
    <w:rsid w:val="00F86114"/>
    <w:rsid w:val="00F86447"/>
    <w:rsid w:val="00F87575"/>
    <w:rsid w:val="00F922D7"/>
    <w:rsid w:val="00F92537"/>
    <w:rsid w:val="00F9401E"/>
    <w:rsid w:val="00F95180"/>
    <w:rsid w:val="00F95295"/>
    <w:rsid w:val="00F95724"/>
    <w:rsid w:val="00F96CF6"/>
    <w:rsid w:val="00F97553"/>
    <w:rsid w:val="00F97D72"/>
    <w:rsid w:val="00FA119A"/>
    <w:rsid w:val="00FA292F"/>
    <w:rsid w:val="00FA6763"/>
    <w:rsid w:val="00FB0D12"/>
    <w:rsid w:val="00FB17AD"/>
    <w:rsid w:val="00FB22EA"/>
    <w:rsid w:val="00FB23CC"/>
    <w:rsid w:val="00FB2407"/>
    <w:rsid w:val="00FB346A"/>
    <w:rsid w:val="00FB71DA"/>
    <w:rsid w:val="00FC05AE"/>
    <w:rsid w:val="00FC0A86"/>
    <w:rsid w:val="00FC0EFC"/>
    <w:rsid w:val="00FC1C61"/>
    <w:rsid w:val="00FC56DE"/>
    <w:rsid w:val="00FC5EFF"/>
    <w:rsid w:val="00FC6AD1"/>
    <w:rsid w:val="00FD1706"/>
    <w:rsid w:val="00FD2167"/>
    <w:rsid w:val="00FD231C"/>
    <w:rsid w:val="00FD26CC"/>
    <w:rsid w:val="00FD2F1E"/>
    <w:rsid w:val="00FD3F9E"/>
    <w:rsid w:val="00FD5EB1"/>
    <w:rsid w:val="00FD6527"/>
    <w:rsid w:val="00FE0521"/>
    <w:rsid w:val="00FE0DFD"/>
    <w:rsid w:val="00FE4A3F"/>
    <w:rsid w:val="00FE7887"/>
    <w:rsid w:val="00FE7FDC"/>
    <w:rsid w:val="00FF15BD"/>
    <w:rsid w:val="00FF359A"/>
    <w:rsid w:val="00FF3783"/>
    <w:rsid w:val="00FF4DD8"/>
    <w:rsid w:val="00FF5311"/>
    <w:rsid w:val="00FF7A74"/>
    <w:rsid w:val="00FF7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448163"/>
  <w14:discardImageEditingData/>
  <w14:defaultImageDpi w14:val="330"/>
  <w15:chartTrackingRefBased/>
  <w15:docId w15:val="{EB699618-0FA2-461F-B357-E739C2361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6DF"/>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0981"/>
    <w:pPr>
      <w:tabs>
        <w:tab w:val="center" w:pos="4703"/>
        <w:tab w:val="right" w:pos="9406"/>
      </w:tabs>
      <w:spacing w:after="0" w:line="240" w:lineRule="auto"/>
    </w:pPr>
  </w:style>
  <w:style w:type="character" w:customStyle="1" w:styleId="HeaderChar">
    <w:name w:val="Header Char"/>
    <w:basedOn w:val="DefaultParagraphFont"/>
    <w:link w:val="Header"/>
    <w:uiPriority w:val="99"/>
    <w:rsid w:val="00430981"/>
    <w:rPr>
      <w:lang w:val="en-GB"/>
    </w:rPr>
  </w:style>
  <w:style w:type="paragraph" w:styleId="Footer">
    <w:name w:val="footer"/>
    <w:basedOn w:val="Normal"/>
    <w:link w:val="FooterChar"/>
    <w:uiPriority w:val="99"/>
    <w:unhideWhenUsed/>
    <w:rsid w:val="00430981"/>
    <w:pPr>
      <w:tabs>
        <w:tab w:val="center" w:pos="4703"/>
        <w:tab w:val="right" w:pos="9406"/>
      </w:tabs>
      <w:spacing w:after="0" w:line="240" w:lineRule="auto"/>
    </w:pPr>
  </w:style>
  <w:style w:type="character" w:customStyle="1" w:styleId="FooterChar">
    <w:name w:val="Footer Char"/>
    <w:basedOn w:val="DefaultParagraphFont"/>
    <w:link w:val="Footer"/>
    <w:uiPriority w:val="99"/>
    <w:rsid w:val="00430981"/>
    <w:rPr>
      <w:lang w:val="en-GB"/>
    </w:rPr>
  </w:style>
  <w:style w:type="character" w:styleId="Hyperlink">
    <w:name w:val="Hyperlink"/>
    <w:basedOn w:val="DefaultParagraphFont"/>
    <w:uiPriority w:val="99"/>
    <w:unhideWhenUsed/>
    <w:rsid w:val="00C51990"/>
    <w:rPr>
      <w:color w:val="0563C1" w:themeColor="hyperlink"/>
      <w:u w:val="single"/>
    </w:rPr>
  </w:style>
  <w:style w:type="paragraph" w:styleId="BalloonText">
    <w:name w:val="Balloon Text"/>
    <w:basedOn w:val="Normal"/>
    <w:link w:val="BalloonTextChar"/>
    <w:uiPriority w:val="99"/>
    <w:semiHidden/>
    <w:unhideWhenUsed/>
    <w:rsid w:val="001C77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77C7"/>
    <w:rPr>
      <w:rFonts w:ascii="Segoe UI" w:hAnsi="Segoe UI" w:cs="Segoe UI"/>
      <w:sz w:val="18"/>
      <w:szCs w:val="18"/>
      <w:lang w:val="en-GB"/>
    </w:rPr>
  </w:style>
  <w:style w:type="character" w:customStyle="1" w:styleId="UnresolvedMention1">
    <w:name w:val="Unresolved Mention1"/>
    <w:basedOn w:val="DefaultParagraphFont"/>
    <w:uiPriority w:val="99"/>
    <w:semiHidden/>
    <w:unhideWhenUsed/>
    <w:rsid w:val="009B69C1"/>
    <w:rPr>
      <w:color w:val="605E5C"/>
      <w:shd w:val="clear" w:color="auto" w:fill="E1DFDD"/>
    </w:rPr>
  </w:style>
  <w:style w:type="table" w:styleId="TableGrid">
    <w:name w:val="Table Grid"/>
    <w:basedOn w:val="TableNormal"/>
    <w:uiPriority w:val="39"/>
    <w:rsid w:val="00DB1D2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82BD2"/>
    <w:pPr>
      <w:spacing w:after="200" w:line="240" w:lineRule="auto"/>
    </w:pPr>
    <w:rPr>
      <w:i/>
      <w:iCs/>
      <w:color w:val="44546A" w:themeColor="text2"/>
      <w:sz w:val="18"/>
      <w:szCs w:val="18"/>
    </w:rPr>
  </w:style>
  <w:style w:type="paragraph" w:styleId="ListParagraph">
    <w:name w:val="List Paragraph"/>
    <w:basedOn w:val="Normal"/>
    <w:uiPriority w:val="34"/>
    <w:qFormat/>
    <w:rsid w:val="00D56526"/>
    <w:pPr>
      <w:ind w:left="720"/>
      <w:contextualSpacing/>
    </w:pPr>
  </w:style>
  <w:style w:type="paragraph" w:styleId="HTMLPreformatted">
    <w:name w:val="HTML Preformatted"/>
    <w:basedOn w:val="Normal"/>
    <w:link w:val="HTMLPreformattedChar"/>
    <w:uiPriority w:val="99"/>
    <w:unhideWhenUsed/>
    <w:rsid w:val="00A00013"/>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A00013"/>
    <w:rPr>
      <w:rFonts w:ascii="Consolas" w:hAnsi="Consolas"/>
      <w:sz w:val="20"/>
      <w:szCs w:val="20"/>
      <w:lang w:val="en-GB"/>
    </w:rPr>
  </w:style>
  <w:style w:type="paragraph" w:customStyle="1" w:styleId="Default">
    <w:name w:val="Default"/>
    <w:rsid w:val="007C342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rPr>
  </w:style>
  <w:style w:type="paragraph" w:customStyle="1" w:styleId="TableStyle1">
    <w:name w:val="Table Style 1"/>
    <w:rsid w:val="00C8355F"/>
    <w:pPr>
      <w:pBdr>
        <w:top w:val="nil"/>
        <w:left w:val="nil"/>
        <w:bottom w:val="nil"/>
        <w:right w:val="nil"/>
        <w:between w:val="nil"/>
        <w:bar w:val="nil"/>
      </w:pBdr>
      <w:spacing w:after="0" w:line="240" w:lineRule="auto"/>
    </w:pPr>
    <w:rPr>
      <w:rFonts w:ascii="Helvetica Neue" w:eastAsia="Helvetica Neue" w:hAnsi="Helvetica Neue" w:cs="Helvetica Neue"/>
      <w:b/>
      <w:bCs/>
      <w:color w:val="000000"/>
      <w:sz w:val="20"/>
      <w:szCs w:val="20"/>
      <w:bdr w:val="nil"/>
    </w:rPr>
  </w:style>
  <w:style w:type="paragraph" w:customStyle="1" w:styleId="TableStyle2">
    <w:name w:val="Table Style 2"/>
    <w:rsid w:val="00C8355F"/>
    <w:pPr>
      <w:pBdr>
        <w:top w:val="nil"/>
        <w:left w:val="nil"/>
        <w:bottom w:val="nil"/>
        <w:right w:val="nil"/>
        <w:between w:val="nil"/>
        <w:bar w:val="nil"/>
      </w:pBdr>
      <w:spacing w:after="0" w:line="240" w:lineRule="auto"/>
    </w:pPr>
    <w:rPr>
      <w:rFonts w:ascii="Helvetica Neue" w:eastAsia="Helvetica Neue" w:hAnsi="Helvetica Neue" w:cs="Helvetica Neue"/>
      <w:color w:val="000000"/>
      <w:sz w:val="20"/>
      <w:szCs w:val="20"/>
      <w:bdr w:val="nil"/>
    </w:rPr>
  </w:style>
  <w:style w:type="table" w:customStyle="1" w:styleId="GridTable1Light1">
    <w:name w:val="Grid Table 1 Light1"/>
    <w:basedOn w:val="TableNormal"/>
    <w:uiPriority w:val="46"/>
    <w:rsid w:val="00BB5340"/>
    <w:pPr>
      <w:spacing w:after="0" w:line="240" w:lineRule="auto"/>
    </w:pPr>
    <w:rPr>
      <w:rFonts w:eastAsiaTheme="minorEastAsi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015CE6"/>
    <w:rPr>
      <w:color w:val="605E5C"/>
      <w:shd w:val="clear" w:color="auto" w:fill="E1DFDD"/>
    </w:rPr>
  </w:style>
  <w:style w:type="character" w:styleId="FollowedHyperlink">
    <w:name w:val="FollowedHyperlink"/>
    <w:basedOn w:val="DefaultParagraphFont"/>
    <w:uiPriority w:val="99"/>
    <w:semiHidden/>
    <w:unhideWhenUsed/>
    <w:rsid w:val="004875A4"/>
    <w:rPr>
      <w:color w:val="954F72" w:themeColor="followedHyperlink"/>
      <w:u w:val="single"/>
    </w:rPr>
  </w:style>
  <w:style w:type="paragraph" w:styleId="NoSpacing">
    <w:name w:val="No Spacing"/>
    <w:uiPriority w:val="1"/>
    <w:qFormat/>
    <w:rsid w:val="004741BB"/>
    <w:pPr>
      <w:spacing w:after="0" w:line="240" w:lineRule="auto"/>
    </w:pPr>
    <w:rPr>
      <w:lang w:val="en-GB"/>
    </w:rPr>
  </w:style>
  <w:style w:type="paragraph" w:customStyle="1" w:styleId="Titredetableau1A">
    <w:name w:val="Titre de tableau 1 A"/>
    <w:rsid w:val="003F275C"/>
    <w:pPr>
      <w:pBdr>
        <w:top w:val="nil"/>
        <w:left w:val="nil"/>
        <w:bottom w:val="nil"/>
        <w:right w:val="nil"/>
        <w:between w:val="nil"/>
        <w:bar w:val="nil"/>
      </w:pBdr>
      <w:spacing w:after="0" w:line="240" w:lineRule="auto"/>
      <w:jc w:val="center"/>
    </w:pPr>
    <w:rPr>
      <w:rFonts w:ascii="Helvetica Neue" w:eastAsia="Arial Unicode MS" w:hAnsi="Helvetica Neue" w:cs="Arial Unicode MS"/>
      <w:color w:val="000000"/>
      <w:sz w:val="24"/>
      <w:szCs w:val="24"/>
      <w:u w:color="000000"/>
      <w:bdr w:val="nil"/>
      <w14:textOutline w14:w="12700" w14:cap="flat" w14:cmpd="sng" w14:algn="ctr">
        <w14:noFill/>
        <w14:prstDash w14:val="solid"/>
        <w14:miter w14:lim="400000"/>
      </w14:textOutline>
    </w:rPr>
  </w:style>
  <w:style w:type="character" w:customStyle="1" w:styleId="Aucun">
    <w:name w:val="Aucun"/>
    <w:rsid w:val="003F275C"/>
    <w:rPr>
      <w:lang w:val="en-US"/>
    </w:rPr>
  </w:style>
  <w:style w:type="paragraph" w:customStyle="1" w:styleId="Styledetableau2A">
    <w:name w:val="Style de tableau 2 A"/>
    <w:rsid w:val="003F275C"/>
    <w:pPr>
      <w:pBdr>
        <w:top w:val="nil"/>
        <w:left w:val="nil"/>
        <w:bottom w:val="nil"/>
        <w:right w:val="nil"/>
        <w:between w:val="nil"/>
        <w:bar w:val="nil"/>
      </w:pBdr>
      <w:spacing w:after="0" w:line="240" w:lineRule="auto"/>
    </w:pPr>
    <w:rPr>
      <w:rFonts w:ascii="Helvetica Neue" w:eastAsia="Arial Unicode MS" w:hAnsi="Helvetica Neue" w:cs="Arial Unicode MS"/>
      <w:color w:val="000000"/>
      <w:sz w:val="20"/>
      <w:szCs w:val="20"/>
      <w:u w:color="000000"/>
      <w:bdr w:val="nil"/>
      <w14:textOutline w14:w="12700" w14:cap="flat" w14:cmpd="sng" w14:algn="ctr">
        <w14:noFill/>
        <w14:prstDash w14:val="solid"/>
        <w14:miter w14:lim="400000"/>
      </w14:textOutline>
    </w:rPr>
  </w:style>
  <w:style w:type="paragraph" w:customStyle="1" w:styleId="Styledetableau1A">
    <w:name w:val="Style de tableau 1 A"/>
    <w:rsid w:val="003F275C"/>
    <w:pPr>
      <w:pBdr>
        <w:top w:val="nil"/>
        <w:left w:val="nil"/>
        <w:bottom w:val="nil"/>
        <w:right w:val="nil"/>
        <w:between w:val="nil"/>
        <w:bar w:val="nil"/>
      </w:pBdr>
      <w:spacing w:after="0" w:line="240" w:lineRule="auto"/>
    </w:pPr>
    <w:rPr>
      <w:rFonts w:ascii="Helvetica Neue" w:eastAsia="Arial Unicode MS" w:hAnsi="Helvetica Neue" w:cs="Arial Unicode MS"/>
      <w:b/>
      <w:bCs/>
      <w:color w:val="000000"/>
      <w:sz w:val="20"/>
      <w:szCs w:val="20"/>
      <w:u w:color="000000"/>
      <w:bdr w:val="nil"/>
      <w14:textOutline w14:w="12700" w14:cap="flat" w14:cmpd="sng" w14:algn="ctr">
        <w14:noFill/>
        <w14:prstDash w14:val="solid"/>
        <w14:miter w14:lim="400000"/>
      </w14:textOutline>
    </w:rPr>
  </w:style>
  <w:style w:type="paragraph" w:customStyle="1" w:styleId="CorpsB">
    <w:name w:val="Corps B"/>
    <w:rsid w:val="003F275C"/>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14:textOutline w14:w="12700" w14:cap="flat" w14:cmpd="sng" w14:algn="ctr">
        <w14:noFill/>
        <w14:prstDash w14:val="solid"/>
        <w14:miter w14:lim="400000"/>
      </w14:textOutline>
    </w:rPr>
  </w:style>
  <w:style w:type="paragraph" w:customStyle="1" w:styleId="PardfautBA">
    <w:name w:val="Par défaut B A"/>
    <w:rsid w:val="007B0DA6"/>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14:textOutline w14:w="12700" w14:cap="flat" w14:cmpd="sng" w14:algn="ctr">
        <w14:noFill/>
        <w14:prstDash w14:val="solid"/>
        <w14:miter w14:lim="400000"/>
      </w14:textOutline>
    </w:rPr>
  </w:style>
  <w:style w:type="paragraph" w:styleId="NormalWeb">
    <w:name w:val="Normal (Web)"/>
    <w:basedOn w:val="Normal"/>
    <w:uiPriority w:val="99"/>
    <w:semiHidden/>
    <w:unhideWhenUsed/>
    <w:rsid w:val="00F97D72"/>
    <w:rPr>
      <w:rFonts w:ascii="Times New Roman" w:hAnsi="Times New Roman" w:cs="Times New Roman"/>
      <w:sz w:val="24"/>
      <w:szCs w:val="24"/>
    </w:rPr>
  </w:style>
  <w:style w:type="character" w:styleId="Strong">
    <w:name w:val="Strong"/>
    <w:qFormat/>
    <w:rsid w:val="00B93A99"/>
    <w:rPr>
      <w:b/>
      <w:bCs/>
    </w:rPr>
  </w:style>
  <w:style w:type="table" w:styleId="GridTable4-Accent2">
    <w:name w:val="Grid Table 4 Accent 2"/>
    <w:basedOn w:val="TableNormal"/>
    <w:uiPriority w:val="49"/>
    <w:rsid w:val="002F4E9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eGridLight">
    <w:name w:val="Grid Table Light"/>
    <w:basedOn w:val="TableNormal"/>
    <w:uiPriority w:val="40"/>
    <w:rsid w:val="002F4E9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ne">
    <w:name w:val="None"/>
    <w:rsid w:val="00246CA2"/>
  </w:style>
  <w:style w:type="paragraph" w:customStyle="1" w:styleId="Styledetableau2">
    <w:name w:val="Style de tableau 2"/>
    <w:rsid w:val="00246CA2"/>
    <w:pPr>
      <w:pBdr>
        <w:top w:val="nil"/>
        <w:left w:val="nil"/>
        <w:bottom w:val="nil"/>
        <w:right w:val="nil"/>
        <w:between w:val="nil"/>
        <w:bar w:val="nil"/>
      </w:pBdr>
      <w:spacing w:after="0" w:line="240" w:lineRule="auto"/>
    </w:pPr>
    <w:rPr>
      <w:rFonts w:ascii="Helvetica Neue" w:eastAsia="Arial Unicode MS" w:hAnsi="Helvetica Neue" w:cs="Arial Unicode MS"/>
      <w:color w:val="000000"/>
      <w:sz w:val="20"/>
      <w:szCs w:val="20"/>
      <w:u w:color="000000"/>
      <w:bdr w:val="nil"/>
      <w14:textOutline w14:w="12700" w14:cap="flat" w14:cmpd="sng" w14:algn="ctr">
        <w14:noFill/>
        <w14:prstDash w14:val="solid"/>
        <w14:miter w14:lim="400000"/>
      </w14:textOutline>
    </w:rPr>
  </w:style>
  <w:style w:type="table" w:styleId="PlainTable2">
    <w:name w:val="Plain Table 2"/>
    <w:basedOn w:val="TableNormal"/>
    <w:uiPriority w:val="42"/>
    <w:rsid w:val="00A2117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7729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594888">
      <w:bodyDiv w:val="1"/>
      <w:marLeft w:val="0"/>
      <w:marRight w:val="0"/>
      <w:marTop w:val="0"/>
      <w:marBottom w:val="0"/>
      <w:divBdr>
        <w:top w:val="none" w:sz="0" w:space="0" w:color="auto"/>
        <w:left w:val="none" w:sz="0" w:space="0" w:color="auto"/>
        <w:bottom w:val="none" w:sz="0" w:space="0" w:color="auto"/>
        <w:right w:val="none" w:sz="0" w:space="0" w:color="auto"/>
      </w:divBdr>
    </w:div>
    <w:div w:id="49112316">
      <w:bodyDiv w:val="1"/>
      <w:marLeft w:val="0"/>
      <w:marRight w:val="0"/>
      <w:marTop w:val="0"/>
      <w:marBottom w:val="0"/>
      <w:divBdr>
        <w:top w:val="none" w:sz="0" w:space="0" w:color="auto"/>
        <w:left w:val="none" w:sz="0" w:space="0" w:color="auto"/>
        <w:bottom w:val="none" w:sz="0" w:space="0" w:color="auto"/>
        <w:right w:val="none" w:sz="0" w:space="0" w:color="auto"/>
      </w:divBdr>
    </w:div>
    <w:div w:id="64501207">
      <w:bodyDiv w:val="1"/>
      <w:marLeft w:val="0"/>
      <w:marRight w:val="0"/>
      <w:marTop w:val="0"/>
      <w:marBottom w:val="0"/>
      <w:divBdr>
        <w:top w:val="none" w:sz="0" w:space="0" w:color="auto"/>
        <w:left w:val="none" w:sz="0" w:space="0" w:color="auto"/>
        <w:bottom w:val="none" w:sz="0" w:space="0" w:color="auto"/>
        <w:right w:val="none" w:sz="0" w:space="0" w:color="auto"/>
      </w:divBdr>
    </w:div>
    <w:div w:id="129978193">
      <w:bodyDiv w:val="1"/>
      <w:marLeft w:val="0"/>
      <w:marRight w:val="0"/>
      <w:marTop w:val="0"/>
      <w:marBottom w:val="0"/>
      <w:divBdr>
        <w:top w:val="none" w:sz="0" w:space="0" w:color="auto"/>
        <w:left w:val="none" w:sz="0" w:space="0" w:color="auto"/>
        <w:bottom w:val="none" w:sz="0" w:space="0" w:color="auto"/>
        <w:right w:val="none" w:sz="0" w:space="0" w:color="auto"/>
      </w:divBdr>
    </w:div>
    <w:div w:id="156266740">
      <w:bodyDiv w:val="1"/>
      <w:marLeft w:val="0"/>
      <w:marRight w:val="0"/>
      <w:marTop w:val="0"/>
      <w:marBottom w:val="0"/>
      <w:divBdr>
        <w:top w:val="none" w:sz="0" w:space="0" w:color="auto"/>
        <w:left w:val="none" w:sz="0" w:space="0" w:color="auto"/>
        <w:bottom w:val="none" w:sz="0" w:space="0" w:color="auto"/>
        <w:right w:val="none" w:sz="0" w:space="0" w:color="auto"/>
      </w:divBdr>
    </w:div>
    <w:div w:id="226065780">
      <w:bodyDiv w:val="1"/>
      <w:marLeft w:val="0"/>
      <w:marRight w:val="0"/>
      <w:marTop w:val="0"/>
      <w:marBottom w:val="0"/>
      <w:divBdr>
        <w:top w:val="none" w:sz="0" w:space="0" w:color="auto"/>
        <w:left w:val="none" w:sz="0" w:space="0" w:color="auto"/>
        <w:bottom w:val="none" w:sz="0" w:space="0" w:color="auto"/>
        <w:right w:val="none" w:sz="0" w:space="0" w:color="auto"/>
      </w:divBdr>
    </w:div>
    <w:div w:id="249196514">
      <w:bodyDiv w:val="1"/>
      <w:marLeft w:val="0"/>
      <w:marRight w:val="0"/>
      <w:marTop w:val="0"/>
      <w:marBottom w:val="0"/>
      <w:divBdr>
        <w:top w:val="none" w:sz="0" w:space="0" w:color="auto"/>
        <w:left w:val="none" w:sz="0" w:space="0" w:color="auto"/>
        <w:bottom w:val="none" w:sz="0" w:space="0" w:color="auto"/>
        <w:right w:val="none" w:sz="0" w:space="0" w:color="auto"/>
      </w:divBdr>
    </w:div>
    <w:div w:id="303580610">
      <w:bodyDiv w:val="1"/>
      <w:marLeft w:val="0"/>
      <w:marRight w:val="0"/>
      <w:marTop w:val="0"/>
      <w:marBottom w:val="0"/>
      <w:divBdr>
        <w:top w:val="none" w:sz="0" w:space="0" w:color="auto"/>
        <w:left w:val="none" w:sz="0" w:space="0" w:color="auto"/>
        <w:bottom w:val="none" w:sz="0" w:space="0" w:color="auto"/>
        <w:right w:val="none" w:sz="0" w:space="0" w:color="auto"/>
      </w:divBdr>
    </w:div>
    <w:div w:id="329673695">
      <w:bodyDiv w:val="1"/>
      <w:marLeft w:val="0"/>
      <w:marRight w:val="0"/>
      <w:marTop w:val="0"/>
      <w:marBottom w:val="0"/>
      <w:divBdr>
        <w:top w:val="none" w:sz="0" w:space="0" w:color="auto"/>
        <w:left w:val="none" w:sz="0" w:space="0" w:color="auto"/>
        <w:bottom w:val="none" w:sz="0" w:space="0" w:color="auto"/>
        <w:right w:val="none" w:sz="0" w:space="0" w:color="auto"/>
      </w:divBdr>
    </w:div>
    <w:div w:id="343478972">
      <w:bodyDiv w:val="1"/>
      <w:marLeft w:val="0"/>
      <w:marRight w:val="0"/>
      <w:marTop w:val="0"/>
      <w:marBottom w:val="0"/>
      <w:divBdr>
        <w:top w:val="none" w:sz="0" w:space="0" w:color="auto"/>
        <w:left w:val="none" w:sz="0" w:space="0" w:color="auto"/>
        <w:bottom w:val="none" w:sz="0" w:space="0" w:color="auto"/>
        <w:right w:val="none" w:sz="0" w:space="0" w:color="auto"/>
      </w:divBdr>
    </w:div>
    <w:div w:id="399670882">
      <w:bodyDiv w:val="1"/>
      <w:marLeft w:val="0"/>
      <w:marRight w:val="0"/>
      <w:marTop w:val="0"/>
      <w:marBottom w:val="0"/>
      <w:divBdr>
        <w:top w:val="none" w:sz="0" w:space="0" w:color="auto"/>
        <w:left w:val="none" w:sz="0" w:space="0" w:color="auto"/>
        <w:bottom w:val="none" w:sz="0" w:space="0" w:color="auto"/>
        <w:right w:val="none" w:sz="0" w:space="0" w:color="auto"/>
      </w:divBdr>
    </w:div>
    <w:div w:id="403187987">
      <w:bodyDiv w:val="1"/>
      <w:marLeft w:val="0"/>
      <w:marRight w:val="0"/>
      <w:marTop w:val="0"/>
      <w:marBottom w:val="0"/>
      <w:divBdr>
        <w:top w:val="none" w:sz="0" w:space="0" w:color="auto"/>
        <w:left w:val="none" w:sz="0" w:space="0" w:color="auto"/>
        <w:bottom w:val="none" w:sz="0" w:space="0" w:color="auto"/>
        <w:right w:val="none" w:sz="0" w:space="0" w:color="auto"/>
      </w:divBdr>
    </w:div>
    <w:div w:id="404957694">
      <w:bodyDiv w:val="1"/>
      <w:marLeft w:val="0"/>
      <w:marRight w:val="0"/>
      <w:marTop w:val="0"/>
      <w:marBottom w:val="0"/>
      <w:divBdr>
        <w:top w:val="none" w:sz="0" w:space="0" w:color="auto"/>
        <w:left w:val="none" w:sz="0" w:space="0" w:color="auto"/>
        <w:bottom w:val="none" w:sz="0" w:space="0" w:color="auto"/>
        <w:right w:val="none" w:sz="0" w:space="0" w:color="auto"/>
      </w:divBdr>
    </w:div>
    <w:div w:id="418840924">
      <w:bodyDiv w:val="1"/>
      <w:marLeft w:val="0"/>
      <w:marRight w:val="0"/>
      <w:marTop w:val="0"/>
      <w:marBottom w:val="0"/>
      <w:divBdr>
        <w:top w:val="none" w:sz="0" w:space="0" w:color="auto"/>
        <w:left w:val="none" w:sz="0" w:space="0" w:color="auto"/>
        <w:bottom w:val="none" w:sz="0" w:space="0" w:color="auto"/>
        <w:right w:val="none" w:sz="0" w:space="0" w:color="auto"/>
      </w:divBdr>
    </w:div>
    <w:div w:id="433794195">
      <w:bodyDiv w:val="1"/>
      <w:marLeft w:val="0"/>
      <w:marRight w:val="0"/>
      <w:marTop w:val="0"/>
      <w:marBottom w:val="0"/>
      <w:divBdr>
        <w:top w:val="none" w:sz="0" w:space="0" w:color="auto"/>
        <w:left w:val="none" w:sz="0" w:space="0" w:color="auto"/>
        <w:bottom w:val="none" w:sz="0" w:space="0" w:color="auto"/>
        <w:right w:val="none" w:sz="0" w:space="0" w:color="auto"/>
      </w:divBdr>
    </w:div>
    <w:div w:id="458035573">
      <w:bodyDiv w:val="1"/>
      <w:marLeft w:val="0"/>
      <w:marRight w:val="0"/>
      <w:marTop w:val="0"/>
      <w:marBottom w:val="0"/>
      <w:divBdr>
        <w:top w:val="none" w:sz="0" w:space="0" w:color="auto"/>
        <w:left w:val="none" w:sz="0" w:space="0" w:color="auto"/>
        <w:bottom w:val="none" w:sz="0" w:space="0" w:color="auto"/>
        <w:right w:val="none" w:sz="0" w:space="0" w:color="auto"/>
      </w:divBdr>
    </w:div>
    <w:div w:id="502279680">
      <w:bodyDiv w:val="1"/>
      <w:marLeft w:val="0"/>
      <w:marRight w:val="0"/>
      <w:marTop w:val="0"/>
      <w:marBottom w:val="0"/>
      <w:divBdr>
        <w:top w:val="none" w:sz="0" w:space="0" w:color="auto"/>
        <w:left w:val="none" w:sz="0" w:space="0" w:color="auto"/>
        <w:bottom w:val="none" w:sz="0" w:space="0" w:color="auto"/>
        <w:right w:val="none" w:sz="0" w:space="0" w:color="auto"/>
      </w:divBdr>
    </w:div>
    <w:div w:id="517699435">
      <w:bodyDiv w:val="1"/>
      <w:marLeft w:val="0"/>
      <w:marRight w:val="0"/>
      <w:marTop w:val="0"/>
      <w:marBottom w:val="0"/>
      <w:divBdr>
        <w:top w:val="none" w:sz="0" w:space="0" w:color="auto"/>
        <w:left w:val="none" w:sz="0" w:space="0" w:color="auto"/>
        <w:bottom w:val="none" w:sz="0" w:space="0" w:color="auto"/>
        <w:right w:val="none" w:sz="0" w:space="0" w:color="auto"/>
      </w:divBdr>
    </w:div>
    <w:div w:id="543178649">
      <w:bodyDiv w:val="1"/>
      <w:marLeft w:val="0"/>
      <w:marRight w:val="0"/>
      <w:marTop w:val="0"/>
      <w:marBottom w:val="0"/>
      <w:divBdr>
        <w:top w:val="none" w:sz="0" w:space="0" w:color="auto"/>
        <w:left w:val="none" w:sz="0" w:space="0" w:color="auto"/>
        <w:bottom w:val="none" w:sz="0" w:space="0" w:color="auto"/>
        <w:right w:val="none" w:sz="0" w:space="0" w:color="auto"/>
      </w:divBdr>
    </w:div>
    <w:div w:id="601643969">
      <w:bodyDiv w:val="1"/>
      <w:marLeft w:val="0"/>
      <w:marRight w:val="0"/>
      <w:marTop w:val="0"/>
      <w:marBottom w:val="0"/>
      <w:divBdr>
        <w:top w:val="none" w:sz="0" w:space="0" w:color="auto"/>
        <w:left w:val="none" w:sz="0" w:space="0" w:color="auto"/>
        <w:bottom w:val="none" w:sz="0" w:space="0" w:color="auto"/>
        <w:right w:val="none" w:sz="0" w:space="0" w:color="auto"/>
      </w:divBdr>
    </w:div>
    <w:div w:id="617378405">
      <w:bodyDiv w:val="1"/>
      <w:marLeft w:val="0"/>
      <w:marRight w:val="0"/>
      <w:marTop w:val="0"/>
      <w:marBottom w:val="0"/>
      <w:divBdr>
        <w:top w:val="none" w:sz="0" w:space="0" w:color="auto"/>
        <w:left w:val="none" w:sz="0" w:space="0" w:color="auto"/>
        <w:bottom w:val="none" w:sz="0" w:space="0" w:color="auto"/>
        <w:right w:val="none" w:sz="0" w:space="0" w:color="auto"/>
      </w:divBdr>
    </w:div>
    <w:div w:id="630012519">
      <w:bodyDiv w:val="1"/>
      <w:marLeft w:val="0"/>
      <w:marRight w:val="0"/>
      <w:marTop w:val="0"/>
      <w:marBottom w:val="0"/>
      <w:divBdr>
        <w:top w:val="none" w:sz="0" w:space="0" w:color="auto"/>
        <w:left w:val="none" w:sz="0" w:space="0" w:color="auto"/>
        <w:bottom w:val="none" w:sz="0" w:space="0" w:color="auto"/>
        <w:right w:val="none" w:sz="0" w:space="0" w:color="auto"/>
      </w:divBdr>
    </w:div>
    <w:div w:id="799112544">
      <w:bodyDiv w:val="1"/>
      <w:marLeft w:val="0"/>
      <w:marRight w:val="0"/>
      <w:marTop w:val="0"/>
      <w:marBottom w:val="0"/>
      <w:divBdr>
        <w:top w:val="none" w:sz="0" w:space="0" w:color="auto"/>
        <w:left w:val="none" w:sz="0" w:space="0" w:color="auto"/>
        <w:bottom w:val="none" w:sz="0" w:space="0" w:color="auto"/>
        <w:right w:val="none" w:sz="0" w:space="0" w:color="auto"/>
      </w:divBdr>
    </w:div>
    <w:div w:id="860555468">
      <w:bodyDiv w:val="1"/>
      <w:marLeft w:val="0"/>
      <w:marRight w:val="0"/>
      <w:marTop w:val="0"/>
      <w:marBottom w:val="0"/>
      <w:divBdr>
        <w:top w:val="none" w:sz="0" w:space="0" w:color="auto"/>
        <w:left w:val="none" w:sz="0" w:space="0" w:color="auto"/>
        <w:bottom w:val="none" w:sz="0" w:space="0" w:color="auto"/>
        <w:right w:val="none" w:sz="0" w:space="0" w:color="auto"/>
      </w:divBdr>
    </w:div>
    <w:div w:id="1093739640">
      <w:bodyDiv w:val="1"/>
      <w:marLeft w:val="0"/>
      <w:marRight w:val="0"/>
      <w:marTop w:val="0"/>
      <w:marBottom w:val="0"/>
      <w:divBdr>
        <w:top w:val="none" w:sz="0" w:space="0" w:color="auto"/>
        <w:left w:val="none" w:sz="0" w:space="0" w:color="auto"/>
        <w:bottom w:val="none" w:sz="0" w:space="0" w:color="auto"/>
        <w:right w:val="none" w:sz="0" w:space="0" w:color="auto"/>
      </w:divBdr>
    </w:div>
    <w:div w:id="1165633262">
      <w:bodyDiv w:val="1"/>
      <w:marLeft w:val="0"/>
      <w:marRight w:val="0"/>
      <w:marTop w:val="0"/>
      <w:marBottom w:val="0"/>
      <w:divBdr>
        <w:top w:val="none" w:sz="0" w:space="0" w:color="auto"/>
        <w:left w:val="none" w:sz="0" w:space="0" w:color="auto"/>
        <w:bottom w:val="none" w:sz="0" w:space="0" w:color="auto"/>
        <w:right w:val="none" w:sz="0" w:space="0" w:color="auto"/>
      </w:divBdr>
    </w:div>
    <w:div w:id="1210193181">
      <w:bodyDiv w:val="1"/>
      <w:marLeft w:val="0"/>
      <w:marRight w:val="0"/>
      <w:marTop w:val="0"/>
      <w:marBottom w:val="0"/>
      <w:divBdr>
        <w:top w:val="none" w:sz="0" w:space="0" w:color="auto"/>
        <w:left w:val="none" w:sz="0" w:space="0" w:color="auto"/>
        <w:bottom w:val="none" w:sz="0" w:space="0" w:color="auto"/>
        <w:right w:val="none" w:sz="0" w:space="0" w:color="auto"/>
      </w:divBdr>
    </w:div>
    <w:div w:id="1244493314">
      <w:bodyDiv w:val="1"/>
      <w:marLeft w:val="0"/>
      <w:marRight w:val="0"/>
      <w:marTop w:val="0"/>
      <w:marBottom w:val="0"/>
      <w:divBdr>
        <w:top w:val="none" w:sz="0" w:space="0" w:color="auto"/>
        <w:left w:val="none" w:sz="0" w:space="0" w:color="auto"/>
        <w:bottom w:val="none" w:sz="0" w:space="0" w:color="auto"/>
        <w:right w:val="none" w:sz="0" w:space="0" w:color="auto"/>
      </w:divBdr>
    </w:div>
    <w:div w:id="1426262980">
      <w:bodyDiv w:val="1"/>
      <w:marLeft w:val="0"/>
      <w:marRight w:val="0"/>
      <w:marTop w:val="0"/>
      <w:marBottom w:val="0"/>
      <w:divBdr>
        <w:top w:val="none" w:sz="0" w:space="0" w:color="auto"/>
        <w:left w:val="none" w:sz="0" w:space="0" w:color="auto"/>
        <w:bottom w:val="none" w:sz="0" w:space="0" w:color="auto"/>
        <w:right w:val="none" w:sz="0" w:space="0" w:color="auto"/>
      </w:divBdr>
    </w:div>
    <w:div w:id="1448238456">
      <w:bodyDiv w:val="1"/>
      <w:marLeft w:val="0"/>
      <w:marRight w:val="0"/>
      <w:marTop w:val="0"/>
      <w:marBottom w:val="0"/>
      <w:divBdr>
        <w:top w:val="none" w:sz="0" w:space="0" w:color="auto"/>
        <w:left w:val="none" w:sz="0" w:space="0" w:color="auto"/>
        <w:bottom w:val="none" w:sz="0" w:space="0" w:color="auto"/>
        <w:right w:val="none" w:sz="0" w:space="0" w:color="auto"/>
      </w:divBdr>
    </w:div>
    <w:div w:id="1455170071">
      <w:bodyDiv w:val="1"/>
      <w:marLeft w:val="0"/>
      <w:marRight w:val="0"/>
      <w:marTop w:val="0"/>
      <w:marBottom w:val="0"/>
      <w:divBdr>
        <w:top w:val="none" w:sz="0" w:space="0" w:color="auto"/>
        <w:left w:val="none" w:sz="0" w:space="0" w:color="auto"/>
        <w:bottom w:val="none" w:sz="0" w:space="0" w:color="auto"/>
        <w:right w:val="none" w:sz="0" w:space="0" w:color="auto"/>
      </w:divBdr>
    </w:div>
    <w:div w:id="1495492113">
      <w:bodyDiv w:val="1"/>
      <w:marLeft w:val="0"/>
      <w:marRight w:val="0"/>
      <w:marTop w:val="0"/>
      <w:marBottom w:val="0"/>
      <w:divBdr>
        <w:top w:val="none" w:sz="0" w:space="0" w:color="auto"/>
        <w:left w:val="none" w:sz="0" w:space="0" w:color="auto"/>
        <w:bottom w:val="none" w:sz="0" w:space="0" w:color="auto"/>
        <w:right w:val="none" w:sz="0" w:space="0" w:color="auto"/>
      </w:divBdr>
    </w:div>
    <w:div w:id="1644962096">
      <w:bodyDiv w:val="1"/>
      <w:marLeft w:val="0"/>
      <w:marRight w:val="0"/>
      <w:marTop w:val="0"/>
      <w:marBottom w:val="0"/>
      <w:divBdr>
        <w:top w:val="none" w:sz="0" w:space="0" w:color="auto"/>
        <w:left w:val="none" w:sz="0" w:space="0" w:color="auto"/>
        <w:bottom w:val="none" w:sz="0" w:space="0" w:color="auto"/>
        <w:right w:val="none" w:sz="0" w:space="0" w:color="auto"/>
      </w:divBdr>
    </w:div>
    <w:div w:id="1676224282">
      <w:bodyDiv w:val="1"/>
      <w:marLeft w:val="0"/>
      <w:marRight w:val="0"/>
      <w:marTop w:val="0"/>
      <w:marBottom w:val="0"/>
      <w:divBdr>
        <w:top w:val="none" w:sz="0" w:space="0" w:color="auto"/>
        <w:left w:val="none" w:sz="0" w:space="0" w:color="auto"/>
        <w:bottom w:val="none" w:sz="0" w:space="0" w:color="auto"/>
        <w:right w:val="none" w:sz="0" w:space="0" w:color="auto"/>
      </w:divBdr>
    </w:div>
    <w:div w:id="1763186362">
      <w:bodyDiv w:val="1"/>
      <w:marLeft w:val="0"/>
      <w:marRight w:val="0"/>
      <w:marTop w:val="0"/>
      <w:marBottom w:val="0"/>
      <w:divBdr>
        <w:top w:val="none" w:sz="0" w:space="0" w:color="auto"/>
        <w:left w:val="none" w:sz="0" w:space="0" w:color="auto"/>
        <w:bottom w:val="none" w:sz="0" w:space="0" w:color="auto"/>
        <w:right w:val="none" w:sz="0" w:space="0" w:color="auto"/>
      </w:divBdr>
    </w:div>
    <w:div w:id="1798259929">
      <w:bodyDiv w:val="1"/>
      <w:marLeft w:val="0"/>
      <w:marRight w:val="0"/>
      <w:marTop w:val="0"/>
      <w:marBottom w:val="0"/>
      <w:divBdr>
        <w:top w:val="none" w:sz="0" w:space="0" w:color="auto"/>
        <w:left w:val="none" w:sz="0" w:space="0" w:color="auto"/>
        <w:bottom w:val="none" w:sz="0" w:space="0" w:color="auto"/>
        <w:right w:val="none" w:sz="0" w:space="0" w:color="auto"/>
      </w:divBdr>
    </w:div>
    <w:div w:id="1916276460">
      <w:bodyDiv w:val="1"/>
      <w:marLeft w:val="0"/>
      <w:marRight w:val="0"/>
      <w:marTop w:val="0"/>
      <w:marBottom w:val="0"/>
      <w:divBdr>
        <w:top w:val="none" w:sz="0" w:space="0" w:color="auto"/>
        <w:left w:val="none" w:sz="0" w:space="0" w:color="auto"/>
        <w:bottom w:val="none" w:sz="0" w:space="0" w:color="auto"/>
        <w:right w:val="none" w:sz="0" w:space="0" w:color="auto"/>
      </w:divBdr>
      <w:divsChild>
        <w:div w:id="901331616">
          <w:marLeft w:val="0"/>
          <w:marRight w:val="0"/>
          <w:marTop w:val="0"/>
          <w:marBottom w:val="0"/>
          <w:divBdr>
            <w:top w:val="none" w:sz="0" w:space="0" w:color="auto"/>
            <w:left w:val="none" w:sz="0" w:space="0" w:color="auto"/>
            <w:bottom w:val="none" w:sz="0" w:space="0" w:color="auto"/>
            <w:right w:val="none" w:sz="0" w:space="0" w:color="auto"/>
          </w:divBdr>
        </w:div>
        <w:div w:id="820535240">
          <w:marLeft w:val="0"/>
          <w:marRight w:val="0"/>
          <w:marTop w:val="0"/>
          <w:marBottom w:val="0"/>
          <w:divBdr>
            <w:top w:val="none" w:sz="0" w:space="0" w:color="auto"/>
            <w:left w:val="none" w:sz="0" w:space="0" w:color="auto"/>
            <w:bottom w:val="none" w:sz="0" w:space="0" w:color="auto"/>
            <w:right w:val="none" w:sz="0" w:space="0" w:color="auto"/>
          </w:divBdr>
        </w:div>
        <w:div w:id="811100116">
          <w:marLeft w:val="0"/>
          <w:marRight w:val="0"/>
          <w:marTop w:val="0"/>
          <w:marBottom w:val="0"/>
          <w:divBdr>
            <w:top w:val="none" w:sz="0" w:space="0" w:color="auto"/>
            <w:left w:val="none" w:sz="0" w:space="0" w:color="auto"/>
            <w:bottom w:val="none" w:sz="0" w:space="0" w:color="auto"/>
            <w:right w:val="none" w:sz="0" w:space="0" w:color="auto"/>
          </w:divBdr>
        </w:div>
        <w:div w:id="1188301055">
          <w:marLeft w:val="0"/>
          <w:marRight w:val="0"/>
          <w:marTop w:val="0"/>
          <w:marBottom w:val="0"/>
          <w:divBdr>
            <w:top w:val="none" w:sz="0" w:space="0" w:color="auto"/>
            <w:left w:val="none" w:sz="0" w:space="0" w:color="auto"/>
            <w:bottom w:val="none" w:sz="0" w:space="0" w:color="auto"/>
            <w:right w:val="none" w:sz="0" w:space="0" w:color="auto"/>
          </w:divBdr>
        </w:div>
        <w:div w:id="592321161">
          <w:marLeft w:val="0"/>
          <w:marRight w:val="0"/>
          <w:marTop w:val="0"/>
          <w:marBottom w:val="0"/>
          <w:divBdr>
            <w:top w:val="none" w:sz="0" w:space="0" w:color="auto"/>
            <w:left w:val="none" w:sz="0" w:space="0" w:color="auto"/>
            <w:bottom w:val="none" w:sz="0" w:space="0" w:color="auto"/>
            <w:right w:val="none" w:sz="0" w:space="0" w:color="auto"/>
          </w:divBdr>
        </w:div>
        <w:div w:id="336155142">
          <w:marLeft w:val="0"/>
          <w:marRight w:val="0"/>
          <w:marTop w:val="0"/>
          <w:marBottom w:val="0"/>
          <w:divBdr>
            <w:top w:val="none" w:sz="0" w:space="0" w:color="auto"/>
            <w:left w:val="none" w:sz="0" w:space="0" w:color="auto"/>
            <w:bottom w:val="none" w:sz="0" w:space="0" w:color="auto"/>
            <w:right w:val="none" w:sz="0" w:space="0" w:color="auto"/>
          </w:divBdr>
        </w:div>
        <w:div w:id="1668481428">
          <w:marLeft w:val="0"/>
          <w:marRight w:val="0"/>
          <w:marTop w:val="0"/>
          <w:marBottom w:val="0"/>
          <w:divBdr>
            <w:top w:val="none" w:sz="0" w:space="0" w:color="auto"/>
            <w:left w:val="none" w:sz="0" w:space="0" w:color="auto"/>
            <w:bottom w:val="none" w:sz="0" w:space="0" w:color="auto"/>
            <w:right w:val="none" w:sz="0" w:space="0" w:color="auto"/>
          </w:divBdr>
        </w:div>
        <w:div w:id="64037365">
          <w:marLeft w:val="0"/>
          <w:marRight w:val="0"/>
          <w:marTop w:val="0"/>
          <w:marBottom w:val="0"/>
          <w:divBdr>
            <w:top w:val="none" w:sz="0" w:space="0" w:color="auto"/>
            <w:left w:val="none" w:sz="0" w:space="0" w:color="auto"/>
            <w:bottom w:val="none" w:sz="0" w:space="0" w:color="auto"/>
            <w:right w:val="none" w:sz="0" w:space="0" w:color="auto"/>
          </w:divBdr>
        </w:div>
        <w:div w:id="1376002169">
          <w:marLeft w:val="0"/>
          <w:marRight w:val="0"/>
          <w:marTop w:val="0"/>
          <w:marBottom w:val="0"/>
          <w:divBdr>
            <w:top w:val="none" w:sz="0" w:space="0" w:color="auto"/>
            <w:left w:val="none" w:sz="0" w:space="0" w:color="auto"/>
            <w:bottom w:val="none" w:sz="0" w:space="0" w:color="auto"/>
            <w:right w:val="none" w:sz="0" w:space="0" w:color="auto"/>
          </w:divBdr>
        </w:div>
        <w:div w:id="1182552136">
          <w:marLeft w:val="0"/>
          <w:marRight w:val="0"/>
          <w:marTop w:val="0"/>
          <w:marBottom w:val="0"/>
          <w:divBdr>
            <w:top w:val="none" w:sz="0" w:space="0" w:color="auto"/>
            <w:left w:val="none" w:sz="0" w:space="0" w:color="auto"/>
            <w:bottom w:val="none" w:sz="0" w:space="0" w:color="auto"/>
            <w:right w:val="none" w:sz="0" w:space="0" w:color="auto"/>
          </w:divBdr>
        </w:div>
        <w:div w:id="1849907037">
          <w:marLeft w:val="0"/>
          <w:marRight w:val="0"/>
          <w:marTop w:val="0"/>
          <w:marBottom w:val="0"/>
          <w:divBdr>
            <w:top w:val="none" w:sz="0" w:space="0" w:color="auto"/>
            <w:left w:val="none" w:sz="0" w:space="0" w:color="auto"/>
            <w:bottom w:val="none" w:sz="0" w:space="0" w:color="auto"/>
            <w:right w:val="none" w:sz="0" w:space="0" w:color="auto"/>
          </w:divBdr>
        </w:div>
        <w:div w:id="544220738">
          <w:marLeft w:val="0"/>
          <w:marRight w:val="0"/>
          <w:marTop w:val="0"/>
          <w:marBottom w:val="0"/>
          <w:divBdr>
            <w:top w:val="none" w:sz="0" w:space="0" w:color="auto"/>
            <w:left w:val="none" w:sz="0" w:space="0" w:color="auto"/>
            <w:bottom w:val="none" w:sz="0" w:space="0" w:color="auto"/>
            <w:right w:val="none" w:sz="0" w:space="0" w:color="auto"/>
          </w:divBdr>
        </w:div>
        <w:div w:id="1379356294">
          <w:marLeft w:val="0"/>
          <w:marRight w:val="0"/>
          <w:marTop w:val="0"/>
          <w:marBottom w:val="0"/>
          <w:divBdr>
            <w:top w:val="none" w:sz="0" w:space="0" w:color="auto"/>
            <w:left w:val="none" w:sz="0" w:space="0" w:color="auto"/>
            <w:bottom w:val="none" w:sz="0" w:space="0" w:color="auto"/>
            <w:right w:val="none" w:sz="0" w:space="0" w:color="auto"/>
          </w:divBdr>
        </w:div>
        <w:div w:id="118227853">
          <w:marLeft w:val="0"/>
          <w:marRight w:val="0"/>
          <w:marTop w:val="0"/>
          <w:marBottom w:val="0"/>
          <w:divBdr>
            <w:top w:val="none" w:sz="0" w:space="0" w:color="auto"/>
            <w:left w:val="none" w:sz="0" w:space="0" w:color="auto"/>
            <w:bottom w:val="none" w:sz="0" w:space="0" w:color="auto"/>
            <w:right w:val="none" w:sz="0" w:space="0" w:color="auto"/>
          </w:divBdr>
        </w:div>
        <w:div w:id="1031105361">
          <w:marLeft w:val="0"/>
          <w:marRight w:val="0"/>
          <w:marTop w:val="0"/>
          <w:marBottom w:val="0"/>
          <w:divBdr>
            <w:top w:val="none" w:sz="0" w:space="0" w:color="auto"/>
            <w:left w:val="none" w:sz="0" w:space="0" w:color="auto"/>
            <w:bottom w:val="none" w:sz="0" w:space="0" w:color="auto"/>
            <w:right w:val="none" w:sz="0" w:space="0" w:color="auto"/>
          </w:divBdr>
        </w:div>
        <w:div w:id="438306245">
          <w:marLeft w:val="0"/>
          <w:marRight w:val="0"/>
          <w:marTop w:val="0"/>
          <w:marBottom w:val="0"/>
          <w:divBdr>
            <w:top w:val="none" w:sz="0" w:space="0" w:color="auto"/>
            <w:left w:val="none" w:sz="0" w:space="0" w:color="auto"/>
            <w:bottom w:val="none" w:sz="0" w:space="0" w:color="auto"/>
            <w:right w:val="none" w:sz="0" w:space="0" w:color="auto"/>
          </w:divBdr>
        </w:div>
        <w:div w:id="1415977342">
          <w:marLeft w:val="0"/>
          <w:marRight w:val="0"/>
          <w:marTop w:val="0"/>
          <w:marBottom w:val="0"/>
          <w:divBdr>
            <w:top w:val="none" w:sz="0" w:space="0" w:color="auto"/>
            <w:left w:val="none" w:sz="0" w:space="0" w:color="auto"/>
            <w:bottom w:val="none" w:sz="0" w:space="0" w:color="auto"/>
            <w:right w:val="none" w:sz="0" w:space="0" w:color="auto"/>
          </w:divBdr>
        </w:div>
        <w:div w:id="112984804">
          <w:marLeft w:val="0"/>
          <w:marRight w:val="0"/>
          <w:marTop w:val="0"/>
          <w:marBottom w:val="0"/>
          <w:divBdr>
            <w:top w:val="none" w:sz="0" w:space="0" w:color="auto"/>
            <w:left w:val="none" w:sz="0" w:space="0" w:color="auto"/>
            <w:bottom w:val="none" w:sz="0" w:space="0" w:color="auto"/>
            <w:right w:val="none" w:sz="0" w:space="0" w:color="auto"/>
          </w:divBdr>
        </w:div>
        <w:div w:id="1971133614">
          <w:marLeft w:val="0"/>
          <w:marRight w:val="0"/>
          <w:marTop w:val="0"/>
          <w:marBottom w:val="0"/>
          <w:divBdr>
            <w:top w:val="none" w:sz="0" w:space="0" w:color="auto"/>
            <w:left w:val="none" w:sz="0" w:space="0" w:color="auto"/>
            <w:bottom w:val="none" w:sz="0" w:space="0" w:color="auto"/>
            <w:right w:val="none" w:sz="0" w:space="0" w:color="auto"/>
          </w:divBdr>
        </w:div>
        <w:div w:id="1527912257">
          <w:marLeft w:val="0"/>
          <w:marRight w:val="0"/>
          <w:marTop w:val="0"/>
          <w:marBottom w:val="0"/>
          <w:divBdr>
            <w:top w:val="none" w:sz="0" w:space="0" w:color="auto"/>
            <w:left w:val="none" w:sz="0" w:space="0" w:color="auto"/>
            <w:bottom w:val="none" w:sz="0" w:space="0" w:color="auto"/>
            <w:right w:val="none" w:sz="0" w:space="0" w:color="auto"/>
          </w:divBdr>
        </w:div>
        <w:div w:id="507988320">
          <w:marLeft w:val="0"/>
          <w:marRight w:val="0"/>
          <w:marTop w:val="0"/>
          <w:marBottom w:val="0"/>
          <w:divBdr>
            <w:top w:val="none" w:sz="0" w:space="0" w:color="auto"/>
            <w:left w:val="none" w:sz="0" w:space="0" w:color="auto"/>
            <w:bottom w:val="none" w:sz="0" w:space="0" w:color="auto"/>
            <w:right w:val="none" w:sz="0" w:space="0" w:color="auto"/>
          </w:divBdr>
        </w:div>
        <w:div w:id="238059064">
          <w:marLeft w:val="0"/>
          <w:marRight w:val="0"/>
          <w:marTop w:val="0"/>
          <w:marBottom w:val="0"/>
          <w:divBdr>
            <w:top w:val="none" w:sz="0" w:space="0" w:color="auto"/>
            <w:left w:val="none" w:sz="0" w:space="0" w:color="auto"/>
            <w:bottom w:val="none" w:sz="0" w:space="0" w:color="auto"/>
            <w:right w:val="none" w:sz="0" w:space="0" w:color="auto"/>
          </w:divBdr>
        </w:div>
        <w:div w:id="1531458553">
          <w:marLeft w:val="0"/>
          <w:marRight w:val="0"/>
          <w:marTop w:val="0"/>
          <w:marBottom w:val="0"/>
          <w:divBdr>
            <w:top w:val="none" w:sz="0" w:space="0" w:color="auto"/>
            <w:left w:val="none" w:sz="0" w:space="0" w:color="auto"/>
            <w:bottom w:val="none" w:sz="0" w:space="0" w:color="auto"/>
            <w:right w:val="none" w:sz="0" w:space="0" w:color="auto"/>
          </w:divBdr>
        </w:div>
      </w:divsChild>
    </w:div>
    <w:div w:id="1924339770">
      <w:bodyDiv w:val="1"/>
      <w:marLeft w:val="0"/>
      <w:marRight w:val="0"/>
      <w:marTop w:val="0"/>
      <w:marBottom w:val="0"/>
      <w:divBdr>
        <w:top w:val="none" w:sz="0" w:space="0" w:color="auto"/>
        <w:left w:val="none" w:sz="0" w:space="0" w:color="auto"/>
        <w:bottom w:val="none" w:sz="0" w:space="0" w:color="auto"/>
        <w:right w:val="none" w:sz="0" w:space="0" w:color="auto"/>
      </w:divBdr>
    </w:div>
    <w:div w:id="1929071225">
      <w:bodyDiv w:val="1"/>
      <w:marLeft w:val="0"/>
      <w:marRight w:val="0"/>
      <w:marTop w:val="0"/>
      <w:marBottom w:val="0"/>
      <w:divBdr>
        <w:top w:val="none" w:sz="0" w:space="0" w:color="auto"/>
        <w:left w:val="none" w:sz="0" w:space="0" w:color="auto"/>
        <w:bottom w:val="none" w:sz="0" w:space="0" w:color="auto"/>
        <w:right w:val="none" w:sz="0" w:space="0" w:color="auto"/>
      </w:divBdr>
    </w:div>
    <w:div w:id="1949579014">
      <w:bodyDiv w:val="1"/>
      <w:marLeft w:val="0"/>
      <w:marRight w:val="0"/>
      <w:marTop w:val="0"/>
      <w:marBottom w:val="0"/>
      <w:divBdr>
        <w:top w:val="none" w:sz="0" w:space="0" w:color="auto"/>
        <w:left w:val="none" w:sz="0" w:space="0" w:color="auto"/>
        <w:bottom w:val="none" w:sz="0" w:space="0" w:color="auto"/>
        <w:right w:val="none" w:sz="0" w:space="0" w:color="auto"/>
      </w:divBdr>
    </w:div>
    <w:div w:id="1960214081">
      <w:bodyDiv w:val="1"/>
      <w:marLeft w:val="0"/>
      <w:marRight w:val="0"/>
      <w:marTop w:val="0"/>
      <w:marBottom w:val="0"/>
      <w:divBdr>
        <w:top w:val="none" w:sz="0" w:space="0" w:color="auto"/>
        <w:left w:val="none" w:sz="0" w:space="0" w:color="auto"/>
        <w:bottom w:val="none" w:sz="0" w:space="0" w:color="auto"/>
        <w:right w:val="none" w:sz="0" w:space="0" w:color="auto"/>
      </w:divBdr>
    </w:div>
    <w:div w:id="1979144385">
      <w:bodyDiv w:val="1"/>
      <w:marLeft w:val="0"/>
      <w:marRight w:val="0"/>
      <w:marTop w:val="0"/>
      <w:marBottom w:val="0"/>
      <w:divBdr>
        <w:top w:val="none" w:sz="0" w:space="0" w:color="auto"/>
        <w:left w:val="none" w:sz="0" w:space="0" w:color="auto"/>
        <w:bottom w:val="none" w:sz="0" w:space="0" w:color="auto"/>
        <w:right w:val="none" w:sz="0" w:space="0" w:color="auto"/>
      </w:divBdr>
    </w:div>
    <w:div w:id="1988437226">
      <w:bodyDiv w:val="1"/>
      <w:marLeft w:val="0"/>
      <w:marRight w:val="0"/>
      <w:marTop w:val="0"/>
      <w:marBottom w:val="0"/>
      <w:divBdr>
        <w:top w:val="none" w:sz="0" w:space="0" w:color="auto"/>
        <w:left w:val="none" w:sz="0" w:space="0" w:color="auto"/>
        <w:bottom w:val="none" w:sz="0" w:space="0" w:color="auto"/>
        <w:right w:val="none" w:sz="0" w:space="0" w:color="auto"/>
      </w:divBdr>
    </w:div>
    <w:div w:id="1999070635">
      <w:bodyDiv w:val="1"/>
      <w:marLeft w:val="0"/>
      <w:marRight w:val="0"/>
      <w:marTop w:val="0"/>
      <w:marBottom w:val="0"/>
      <w:divBdr>
        <w:top w:val="none" w:sz="0" w:space="0" w:color="auto"/>
        <w:left w:val="none" w:sz="0" w:space="0" w:color="auto"/>
        <w:bottom w:val="none" w:sz="0" w:space="0" w:color="auto"/>
        <w:right w:val="none" w:sz="0" w:space="0" w:color="auto"/>
      </w:divBdr>
    </w:div>
    <w:div w:id="2003119050">
      <w:bodyDiv w:val="1"/>
      <w:marLeft w:val="0"/>
      <w:marRight w:val="0"/>
      <w:marTop w:val="0"/>
      <w:marBottom w:val="0"/>
      <w:divBdr>
        <w:top w:val="none" w:sz="0" w:space="0" w:color="auto"/>
        <w:left w:val="none" w:sz="0" w:space="0" w:color="auto"/>
        <w:bottom w:val="none" w:sz="0" w:space="0" w:color="auto"/>
        <w:right w:val="none" w:sz="0" w:space="0" w:color="auto"/>
      </w:divBdr>
    </w:div>
    <w:div w:id="2019110283">
      <w:bodyDiv w:val="1"/>
      <w:marLeft w:val="0"/>
      <w:marRight w:val="0"/>
      <w:marTop w:val="0"/>
      <w:marBottom w:val="0"/>
      <w:divBdr>
        <w:top w:val="none" w:sz="0" w:space="0" w:color="auto"/>
        <w:left w:val="none" w:sz="0" w:space="0" w:color="auto"/>
        <w:bottom w:val="none" w:sz="0" w:space="0" w:color="auto"/>
        <w:right w:val="none" w:sz="0" w:space="0" w:color="auto"/>
      </w:divBdr>
    </w:div>
    <w:div w:id="2056150556">
      <w:bodyDiv w:val="1"/>
      <w:marLeft w:val="0"/>
      <w:marRight w:val="0"/>
      <w:marTop w:val="0"/>
      <w:marBottom w:val="0"/>
      <w:divBdr>
        <w:top w:val="none" w:sz="0" w:space="0" w:color="auto"/>
        <w:left w:val="none" w:sz="0" w:space="0" w:color="auto"/>
        <w:bottom w:val="none" w:sz="0" w:space="0" w:color="auto"/>
        <w:right w:val="none" w:sz="0" w:space="0" w:color="auto"/>
      </w:divBdr>
    </w:div>
    <w:div w:id="2068454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lapub.co.uk"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lapub.co.uk"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PC\Documents\Custom%20Office%20Templates\As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Das19</b:Tag>
    <b:SourceType>JournalArticle</b:SourceType>
    <b:Guid>{4C7D1138-C90A-4A63-A773-DE14C67591EA}</b:Guid>
    <b:Author>
      <b:Author>
        <b:NameList>
          <b:Person>
            <b:Last>Das B</b:Last>
            <b:First>Batool</b:First>
            <b:Middle>S, Khoja A, et al.</b:Middle>
          </b:Person>
        </b:NameList>
      </b:Author>
    </b:Author>
    <b:Title>Presentation, Management, and Outcomes of Nonfunctioning Pituitary adenomas: An experience from a developing country</b:Title>
    <b:Year>September 25, 2019</b:Year>
    <b:Publisher>Cureus 11(9)</b:Publisher>
    <b:Issue>e5759</b:Issue>
    <b:StandardNumber>DOI: 10.7759/cureus.5759</b:StandardNumber>
    <b:RefOrder>1</b:RefOrder>
  </b:Source>
  <b:Source>
    <b:Tag>Dom18</b:Tag>
    <b:SourceType>JournalArticle</b:SourceType>
    <b:Guid>{9A669A4F-3F39-4E1D-B2F7-E0E353D792BD}</b:Guid>
    <b:Author>
      <b:Author>
        <b:NameList>
          <b:Person>
            <b:Last>Domenico Solari</b:Last>
            <b:First>Paolo</b:First>
            <b:Middle>Cappabianca et al</b:Middle>
          </b:Person>
        </b:NameList>
      </b:Author>
    </b:Author>
    <b:Title>A Survey on Pituitary Surgery in Italy</b:Title>
    <b:Year>2018</b:Year>
    <b:Publisher>World Neurosurgery</b:Publisher>
    <b:Issue>E1-E10</b:Issue>
    <b:StandardNumber>https://doi.org/10.1016/j.wneu.2018.11.186</b:StandardNumber>
    <b:RefOrder>2</b:RefOrder>
  </b:Source>
  <b:Source>
    <b:Tag>Mat18</b:Tag>
    <b:SourceType>JournalArticle</b:SourceType>
    <b:Guid>{54B6F8DD-27BF-4B07-9EB2-4305040ACDCA}</b:Guid>
    <b:Author>
      <b:Author>
        <b:NameList>
          <b:Person>
            <b:Last>Matthew S Agam</b:Last>
            <b:First>BS,</b:First>
            <b:Middle>Gabriel Zada, MD et al</b:Middle>
          </b:Person>
        </b:NameList>
      </b:Author>
    </b:Author>
    <b:Title>Complications associated with microscopic and endoscopic transsphenoidal pituitary surgery: experince of1153 consecutive cases treated at a single tertiary pituitary center</b:Title>
    <b:City>Los Angeles, California</b:City>
    <b:Year>Published online June 1, 2018</b:Year>
    <b:Publisher>Journal of Neurosurgery</b:Publisher>
    <b:Issue>June 1</b:Issue>
    <b:StandardNumber>DOI: 10.3171/2017.12.JNS172318.</b:StandardNumber>
    <b:RefOrder>3</b:RefOrder>
  </b:Source>
  <b:Source>
    <b:Tag>Ajl19</b:Tag>
    <b:SourceType>JournalArticle</b:SourceType>
    <b:Guid>{20162461-22CA-4AA5-BCED-F1F54BA11F7F}</b:Guid>
    <b:Author>
      <b:Author>
        <b:NameList>
          <b:Person>
            <b:Last>Ajler Pablo1</b:Last>
            <b:First>Beltrame</b:First>
            <b:Middle>Sofia1, Toscano Maximiliano1, Fainstein Day Patricia2, Campero Alvaro3, Yampolsky Claudio1, Carizzo Antonio</b:Middle>
          </b:Person>
        </b:NameList>
      </b:Author>
    </b:Author>
    <b:Title>Endoscopic versus Microscopic Pituitary Adenoma Surgery: A Single-center Study</b:Title>
    <b:Year>2019</b:Year>
    <b:Publisher>Neeurology India</b:Publisher>
    <b:Volume>67</b:Volume>
    <b:Issue>4</b:Issue>
    <b:StandardNumber>DOI: 10.4103/0028-3886.266241</b:StandardNumber>
    <b:RefOrder>4</b:RefOrder>
  </b:Source>
  <b:Source>
    <b:Tag>Gia18</b:Tag>
    <b:SourceType>JournalArticle</b:SourceType>
    <b:Guid>{AF98A73B-25DF-4962-A99E-0926CFF2C686}</b:Guid>
    <b:Author>
      <b:Author>
        <b:NameList>
          <b:Person>
            <b:Last>Gianluca Trevisi1</b:Last>
            <b:First>4,</b:First>
            <b:Middle>Vera Vigo1,4, Maria Grazia Morena1,4, Domenico Luca Grieco2,5, Mario Rigante3,6, Carmelo Anile1,4,Annunziato Mangiola7</b:Middle>
          </b:Person>
        </b:NameList>
      </b:Author>
    </b:Author>
    <b:Title>Comparison of Endoscopic Versus Microsurgical Resection of Pituitary Adenomas with Parasellar Extension and Evaluation of the Predictive Value of a Simple 4-Quadrant Radiologic Classification</b:Title>
    <b:Year>2018</b:Year>
    <b:Publisher>World Neurosurg.</b:Publisher>
    <b:Issue>E1-E6</b:Issue>
    <b:StandardNumber>https://doi.org/10.1016/j.wneu.2018.09.215</b:StandardNumber>
    <b:RefOrder>5</b:RefOrder>
  </b:Source>
</b:Sources>
</file>

<file path=customXml/itemProps1.xml><?xml version="1.0" encoding="utf-8"?>
<ds:datastoreItem xmlns:ds="http://schemas.openxmlformats.org/officeDocument/2006/customXml" ds:itemID="{CC6DA0C6-FDEA-403E-A276-0FA076D66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Asd</Template>
  <TotalTime>1</TotalTime>
  <Pages>4</Pages>
  <Words>1202</Words>
  <Characters>6853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A. Chirianc, Giorgiana Ion, Z. Faiyad, I. Poeata</vt:lpstr>
    </vt:vector>
  </TitlesOfParts>
  <Company/>
  <LinksUpToDate>false</LinksUpToDate>
  <CharactersWithSpaces>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Chirianc, Giorgiana Ion, Z. Faiyad, I. Poeata</dc:title>
  <dc:subject/>
  <dc:creator>-</dc:creator>
  <cp:keywords/>
  <dc:description/>
  <cp:lastModifiedBy>Admin</cp:lastModifiedBy>
  <cp:revision>2</cp:revision>
  <cp:lastPrinted>2021-06-18T02:07:00Z</cp:lastPrinted>
  <dcterms:created xsi:type="dcterms:W3CDTF">2021-06-18T02:08:00Z</dcterms:created>
  <dcterms:modified xsi:type="dcterms:W3CDTF">2021-06-18T02:08:00Z</dcterms:modified>
</cp:coreProperties>
</file>